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D5" w:rsidRPr="00771692" w:rsidRDefault="00124DEE" w:rsidP="00771692">
      <w:pPr>
        <w:ind w:left="-284" w:firstLine="709"/>
        <w:jc w:val="center"/>
        <w:rPr>
          <w:rFonts w:ascii="Times New Roman" w:hAnsi="Times New Roman" w:cs="Times New Roman"/>
          <w:b/>
          <w:sz w:val="28"/>
          <w:szCs w:val="28"/>
          <w:lang w:val="es-ES_tradnl"/>
        </w:rPr>
      </w:pPr>
      <w:r w:rsidRPr="00771692">
        <w:rPr>
          <w:rFonts w:ascii="Times New Roman" w:hAnsi="Times New Roman" w:cs="Times New Roman"/>
          <w:b/>
          <w:sz w:val="28"/>
          <w:szCs w:val="28"/>
          <w:lang w:val="es-ES_tradnl"/>
        </w:rPr>
        <w:t xml:space="preserve">El Mediador, </w:t>
      </w:r>
      <w:r w:rsidR="002B3DDD">
        <w:rPr>
          <w:rFonts w:ascii="Times New Roman" w:hAnsi="Times New Roman" w:cs="Times New Roman"/>
          <w:b/>
          <w:sz w:val="28"/>
          <w:szCs w:val="28"/>
          <w:lang w:val="es-ES_tradnl"/>
        </w:rPr>
        <w:t xml:space="preserve">una </w:t>
      </w:r>
      <w:r w:rsidRPr="00771692">
        <w:rPr>
          <w:rFonts w:ascii="Times New Roman" w:hAnsi="Times New Roman" w:cs="Times New Roman"/>
          <w:b/>
          <w:sz w:val="28"/>
          <w:szCs w:val="28"/>
          <w:lang w:val="es-ES_tradnl"/>
        </w:rPr>
        <w:t xml:space="preserve">clave </w:t>
      </w:r>
      <w:r w:rsidR="002B3DDD">
        <w:rPr>
          <w:rFonts w:ascii="Times New Roman" w:hAnsi="Times New Roman" w:cs="Times New Roman"/>
          <w:b/>
          <w:sz w:val="28"/>
          <w:szCs w:val="28"/>
          <w:lang w:val="es-ES_tradnl"/>
        </w:rPr>
        <w:t>para</w:t>
      </w:r>
      <w:r w:rsidRPr="00771692">
        <w:rPr>
          <w:rFonts w:ascii="Times New Roman" w:hAnsi="Times New Roman" w:cs="Times New Roman"/>
          <w:b/>
          <w:sz w:val="28"/>
          <w:szCs w:val="28"/>
          <w:lang w:val="es-ES_tradnl"/>
        </w:rPr>
        <w:t xml:space="preserve"> la teología</w:t>
      </w:r>
    </w:p>
    <w:p w:rsidR="00771692" w:rsidRDefault="00771692" w:rsidP="00830F99">
      <w:pPr>
        <w:ind w:left="-284" w:firstLine="709"/>
        <w:jc w:val="both"/>
        <w:rPr>
          <w:rFonts w:ascii="Times New Roman" w:hAnsi="Times New Roman" w:cs="Times New Roman"/>
          <w:sz w:val="24"/>
          <w:szCs w:val="24"/>
          <w:lang w:val="es-ES_tradnl"/>
        </w:rPr>
      </w:pPr>
    </w:p>
    <w:p w:rsidR="00036411" w:rsidRDefault="00036411" w:rsidP="00830F99">
      <w:pPr>
        <w:ind w:left="-284" w:firstLine="709"/>
        <w:jc w:val="both"/>
        <w:rPr>
          <w:rFonts w:ascii="Times New Roman" w:hAnsi="Times New Roman" w:cs="Times New Roman"/>
          <w:sz w:val="20"/>
          <w:szCs w:val="20"/>
          <w:lang w:val="es-ES_tradnl"/>
        </w:rPr>
      </w:pPr>
      <w:proofErr w:type="spellStart"/>
      <w:r w:rsidRPr="0061600C">
        <w:rPr>
          <w:rFonts w:ascii="Times New Roman" w:hAnsi="Times New Roman" w:cs="Times New Roman"/>
          <w:sz w:val="20"/>
          <w:szCs w:val="20"/>
          <w:lang w:val="es-ES_tradnl"/>
        </w:rPr>
        <w:t>Abstract</w:t>
      </w:r>
      <w:proofErr w:type="spellEnd"/>
      <w:r w:rsidRPr="0061600C">
        <w:rPr>
          <w:rFonts w:ascii="Times New Roman" w:hAnsi="Times New Roman" w:cs="Times New Roman"/>
          <w:sz w:val="20"/>
          <w:szCs w:val="20"/>
          <w:lang w:val="es-ES_tradnl"/>
        </w:rPr>
        <w:t xml:space="preserve">: La teología se encuentra con el reto permanente de presentar del modo más integrado posible las dimensiones humana y divina del misterio cristiano. La dificultad que plantea es resuelta en ocasiones, bien anulando uno de los dos elementos (normalmente el divino, aunque también en ocasiones el humano) o estableciendo una separación letal entre ellos. Esto se ha visto a lo largo de la historia especialmente en el estudio de la persona y misión de Cristo. Para superar la separación que rompe la unidad o una unidad que impide la diversidad el artículo propone a Cristo </w:t>
      </w:r>
      <w:r w:rsidR="0061600C" w:rsidRPr="0061600C">
        <w:rPr>
          <w:rFonts w:ascii="Times New Roman" w:hAnsi="Times New Roman" w:cs="Times New Roman"/>
          <w:sz w:val="20"/>
          <w:szCs w:val="20"/>
          <w:lang w:val="es-ES_tradnl"/>
        </w:rPr>
        <w:t xml:space="preserve">mediador. </w:t>
      </w:r>
      <w:r w:rsidRPr="0061600C">
        <w:rPr>
          <w:rFonts w:ascii="Times New Roman" w:hAnsi="Times New Roman" w:cs="Times New Roman"/>
          <w:sz w:val="20"/>
          <w:szCs w:val="20"/>
          <w:lang w:val="es-ES_tradnl"/>
        </w:rPr>
        <w:t xml:space="preserve">Partiendo de la Escritura </w:t>
      </w:r>
      <w:r w:rsidR="0061600C" w:rsidRPr="0061600C">
        <w:rPr>
          <w:rFonts w:ascii="Times New Roman" w:hAnsi="Times New Roman" w:cs="Times New Roman"/>
          <w:sz w:val="20"/>
          <w:szCs w:val="20"/>
          <w:lang w:val="es-ES_tradnl"/>
        </w:rPr>
        <w:t>y a través de los Padres y teólogos se presenta al Mediador como clave de integración que sirve para toda la teología.</w:t>
      </w:r>
    </w:p>
    <w:p w:rsidR="0061600C" w:rsidRDefault="0061600C" w:rsidP="00830F99">
      <w:pPr>
        <w:ind w:left="-284" w:firstLine="709"/>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Keywords</w:t>
      </w:r>
      <w:proofErr w:type="spellEnd"/>
      <w:r>
        <w:rPr>
          <w:rFonts w:ascii="Times New Roman" w:hAnsi="Times New Roman" w:cs="Times New Roman"/>
          <w:sz w:val="20"/>
          <w:szCs w:val="20"/>
          <w:lang w:val="es-ES_tradnl"/>
        </w:rPr>
        <w:t>: Cristo mediador, Trinidad, teología de la creación, teología</w:t>
      </w:r>
    </w:p>
    <w:p w:rsidR="0061600C" w:rsidRPr="0061600C" w:rsidRDefault="0061600C" w:rsidP="0061600C">
      <w:pPr>
        <w:ind w:left="-284" w:firstLine="709"/>
        <w:jc w:val="both"/>
        <w:rPr>
          <w:rFonts w:ascii="Times New Roman" w:hAnsi="Times New Roman" w:cs="Times New Roman"/>
          <w:sz w:val="20"/>
          <w:szCs w:val="20"/>
        </w:rPr>
      </w:pPr>
      <w:bookmarkStart w:id="0" w:name="_GoBack"/>
      <w:bookmarkEnd w:id="0"/>
    </w:p>
    <w:p w:rsidR="0061600C" w:rsidRDefault="0061600C" w:rsidP="0061600C">
      <w:pPr>
        <w:ind w:left="-284" w:firstLine="709"/>
        <w:jc w:val="both"/>
        <w:rPr>
          <w:rFonts w:ascii="Times New Roman" w:hAnsi="Times New Roman" w:cs="Times New Roman"/>
          <w:sz w:val="20"/>
          <w:szCs w:val="20"/>
          <w:lang w:val="en"/>
        </w:rPr>
      </w:pPr>
      <w:r w:rsidRPr="0061600C">
        <w:rPr>
          <w:rFonts w:ascii="Times New Roman" w:hAnsi="Times New Roman" w:cs="Times New Roman"/>
          <w:sz w:val="20"/>
          <w:szCs w:val="20"/>
          <w:lang w:val="en"/>
        </w:rPr>
        <w:t xml:space="preserve">Abstract: Theology is faced with the permanent challenge of presenting the human and divine dimensions of the Christian mystery in the most integrated way possible. The difficulty it poses is sometimes solved, either by canceling one of the two elements (usually the divine, but also sometimes the human) or establishing a lethal separation between them. This has been seen throughout history especially in the study of the person and mission of Christ. To overcome the separation that breaks the unity or </w:t>
      </w:r>
      <w:r w:rsidR="00E91939">
        <w:rPr>
          <w:rFonts w:ascii="Times New Roman" w:hAnsi="Times New Roman" w:cs="Times New Roman"/>
          <w:sz w:val="20"/>
          <w:szCs w:val="20"/>
          <w:lang w:val="en"/>
        </w:rPr>
        <w:t>the</w:t>
      </w:r>
      <w:r w:rsidRPr="0061600C">
        <w:rPr>
          <w:rFonts w:ascii="Times New Roman" w:hAnsi="Times New Roman" w:cs="Times New Roman"/>
          <w:sz w:val="20"/>
          <w:szCs w:val="20"/>
          <w:lang w:val="en"/>
        </w:rPr>
        <w:t xml:space="preserve"> unity that impedes diversity, the article proposes Christ as mediator. Starting from Scripture and through the Fathers and theologians, the mediator is introduced as a key to integration that serves all theology.</w:t>
      </w:r>
    </w:p>
    <w:p w:rsidR="0061600C" w:rsidRPr="0061600C" w:rsidRDefault="0061600C" w:rsidP="0061600C">
      <w:pPr>
        <w:ind w:left="-284" w:firstLine="709"/>
        <w:jc w:val="both"/>
        <w:rPr>
          <w:rFonts w:ascii="Times New Roman" w:hAnsi="Times New Roman" w:cs="Times New Roman"/>
          <w:sz w:val="20"/>
          <w:szCs w:val="20"/>
          <w:lang w:val="en-US"/>
        </w:rPr>
      </w:pPr>
      <w:r w:rsidRPr="0061600C">
        <w:rPr>
          <w:rFonts w:ascii="Times New Roman" w:hAnsi="Times New Roman" w:cs="Times New Roman"/>
          <w:sz w:val="20"/>
          <w:szCs w:val="20"/>
          <w:lang w:val="en-US"/>
        </w:rPr>
        <w:t>Keywords: Christ mediator,</w:t>
      </w:r>
      <w:r>
        <w:rPr>
          <w:rFonts w:ascii="Times New Roman" w:hAnsi="Times New Roman" w:cs="Times New Roman"/>
          <w:sz w:val="20"/>
          <w:szCs w:val="20"/>
          <w:lang w:val="en-US"/>
        </w:rPr>
        <w:t xml:space="preserve"> Holy</w:t>
      </w:r>
      <w:r w:rsidRPr="0061600C">
        <w:rPr>
          <w:rFonts w:ascii="Times New Roman" w:hAnsi="Times New Roman" w:cs="Times New Roman"/>
          <w:sz w:val="20"/>
          <w:szCs w:val="20"/>
          <w:lang w:val="en-US"/>
        </w:rPr>
        <w:t xml:space="preserve"> Trinity, </w:t>
      </w:r>
      <w:r>
        <w:rPr>
          <w:rFonts w:ascii="Times New Roman" w:hAnsi="Times New Roman" w:cs="Times New Roman"/>
          <w:sz w:val="20"/>
          <w:szCs w:val="20"/>
          <w:lang w:val="en-US"/>
        </w:rPr>
        <w:t>Theology of C</w:t>
      </w:r>
      <w:r w:rsidRPr="0061600C">
        <w:rPr>
          <w:rFonts w:ascii="Times New Roman" w:hAnsi="Times New Roman" w:cs="Times New Roman"/>
          <w:sz w:val="20"/>
          <w:szCs w:val="20"/>
          <w:lang w:val="en-US"/>
        </w:rPr>
        <w:t>reation</w:t>
      </w:r>
      <w:r>
        <w:rPr>
          <w:rFonts w:ascii="Times New Roman" w:hAnsi="Times New Roman" w:cs="Times New Roman"/>
          <w:sz w:val="20"/>
          <w:szCs w:val="20"/>
          <w:lang w:val="en-US"/>
        </w:rPr>
        <w:t>, Theology</w:t>
      </w:r>
    </w:p>
    <w:p w:rsidR="0061600C" w:rsidRPr="0061600C" w:rsidRDefault="0061600C" w:rsidP="0061600C">
      <w:pPr>
        <w:ind w:left="-284" w:firstLine="709"/>
        <w:jc w:val="both"/>
        <w:rPr>
          <w:rFonts w:ascii="Times New Roman" w:hAnsi="Times New Roman" w:cs="Times New Roman"/>
          <w:sz w:val="20"/>
          <w:szCs w:val="20"/>
          <w:lang w:val="en-US"/>
        </w:rPr>
      </w:pPr>
    </w:p>
    <w:p w:rsidR="0061600C" w:rsidRPr="0061600C" w:rsidRDefault="0061600C" w:rsidP="00830F99">
      <w:pPr>
        <w:ind w:left="-284" w:firstLine="709"/>
        <w:jc w:val="both"/>
        <w:rPr>
          <w:rFonts w:ascii="Times New Roman" w:hAnsi="Times New Roman" w:cs="Times New Roman"/>
          <w:sz w:val="20"/>
          <w:szCs w:val="20"/>
          <w:lang w:val="en-US"/>
        </w:rPr>
      </w:pPr>
    </w:p>
    <w:p w:rsidR="00036411" w:rsidRPr="0061600C" w:rsidRDefault="00036411" w:rsidP="00830F99">
      <w:pPr>
        <w:ind w:left="-284" w:firstLine="709"/>
        <w:jc w:val="both"/>
        <w:rPr>
          <w:rFonts w:ascii="Times New Roman" w:hAnsi="Times New Roman" w:cs="Times New Roman"/>
          <w:sz w:val="24"/>
          <w:szCs w:val="24"/>
          <w:lang w:val="en-US"/>
        </w:rPr>
      </w:pPr>
    </w:p>
    <w:p w:rsidR="00036411" w:rsidRPr="0061600C" w:rsidRDefault="00036411" w:rsidP="00830F99">
      <w:pPr>
        <w:ind w:left="-284" w:firstLine="709"/>
        <w:jc w:val="both"/>
        <w:rPr>
          <w:rFonts w:ascii="Times New Roman" w:hAnsi="Times New Roman" w:cs="Times New Roman"/>
          <w:sz w:val="24"/>
          <w:szCs w:val="24"/>
          <w:lang w:val="en-US"/>
        </w:rPr>
      </w:pPr>
    </w:p>
    <w:p w:rsidR="00036411" w:rsidRPr="0061600C" w:rsidRDefault="00036411" w:rsidP="00830F99">
      <w:pPr>
        <w:ind w:left="-284" w:firstLine="709"/>
        <w:jc w:val="both"/>
        <w:rPr>
          <w:rFonts w:ascii="Times New Roman" w:hAnsi="Times New Roman" w:cs="Times New Roman"/>
          <w:sz w:val="24"/>
          <w:szCs w:val="24"/>
          <w:lang w:val="en-US"/>
        </w:rPr>
      </w:pPr>
    </w:p>
    <w:p w:rsidR="006D7B0D" w:rsidRPr="00964960" w:rsidRDefault="00556F5F" w:rsidP="00830F99">
      <w:pPr>
        <w:ind w:left="-284" w:firstLine="709"/>
        <w:jc w:val="both"/>
        <w:rPr>
          <w:rFonts w:ascii="Times New Roman" w:hAnsi="Times New Roman" w:cs="Times New Roman"/>
          <w:sz w:val="24"/>
          <w:szCs w:val="24"/>
          <w:lang w:val="es-ES_tradnl"/>
        </w:rPr>
      </w:pPr>
      <w:r w:rsidRPr="00964960">
        <w:rPr>
          <w:rFonts w:ascii="Times New Roman" w:hAnsi="Times New Roman" w:cs="Times New Roman"/>
          <w:sz w:val="24"/>
          <w:szCs w:val="24"/>
          <w:lang w:val="es-ES_tradnl"/>
        </w:rPr>
        <w:t xml:space="preserve">La teología cristiana </w:t>
      </w:r>
      <w:r w:rsidR="00124DEE" w:rsidRPr="00964960">
        <w:rPr>
          <w:rFonts w:ascii="Times New Roman" w:hAnsi="Times New Roman" w:cs="Times New Roman"/>
          <w:sz w:val="24"/>
          <w:szCs w:val="24"/>
          <w:lang w:val="es-ES_tradnl"/>
        </w:rPr>
        <w:t xml:space="preserve">aspira a ocupar un lugar entre las ciencias humanas. Como las demás ciencias, también ella incluye opciones personales profundas que </w:t>
      </w:r>
      <w:r w:rsidR="009C1D27">
        <w:rPr>
          <w:rFonts w:ascii="Times New Roman" w:hAnsi="Times New Roman" w:cs="Times New Roman"/>
          <w:sz w:val="24"/>
          <w:szCs w:val="24"/>
          <w:lang w:val="es-ES_tradnl"/>
        </w:rPr>
        <w:t xml:space="preserve">necesariamente </w:t>
      </w:r>
      <w:r w:rsidR="009C1D27" w:rsidRPr="00964960">
        <w:rPr>
          <w:rFonts w:ascii="Times New Roman" w:hAnsi="Times New Roman" w:cs="Times New Roman"/>
          <w:sz w:val="24"/>
          <w:szCs w:val="24"/>
          <w:lang w:val="es-ES_tradnl"/>
        </w:rPr>
        <w:t>adquieren</w:t>
      </w:r>
      <w:r w:rsidR="009C1D27">
        <w:rPr>
          <w:rFonts w:ascii="Times New Roman" w:hAnsi="Times New Roman" w:cs="Times New Roman"/>
          <w:sz w:val="24"/>
          <w:szCs w:val="24"/>
          <w:lang w:val="es-ES_tradnl"/>
        </w:rPr>
        <w:t xml:space="preserve"> </w:t>
      </w:r>
      <w:r w:rsidR="009C1D27" w:rsidRPr="00964960">
        <w:rPr>
          <w:rFonts w:ascii="Times New Roman" w:hAnsi="Times New Roman" w:cs="Times New Roman"/>
          <w:sz w:val="24"/>
          <w:szCs w:val="24"/>
          <w:lang w:val="es-ES_tradnl"/>
        </w:rPr>
        <w:t>un peso epistemológico particular</w:t>
      </w:r>
      <w:r w:rsidR="009C1D27">
        <w:rPr>
          <w:rFonts w:ascii="Times New Roman" w:hAnsi="Times New Roman" w:cs="Times New Roman"/>
          <w:sz w:val="24"/>
          <w:szCs w:val="24"/>
          <w:lang w:val="es-ES_tradnl"/>
        </w:rPr>
        <w:t xml:space="preserve"> y</w:t>
      </w:r>
      <w:r w:rsidR="009C1D27" w:rsidRPr="00964960">
        <w:rPr>
          <w:rFonts w:ascii="Times New Roman" w:hAnsi="Times New Roman" w:cs="Times New Roman"/>
          <w:sz w:val="24"/>
          <w:szCs w:val="24"/>
          <w:lang w:val="es-ES_tradnl"/>
        </w:rPr>
        <w:t xml:space="preserve"> </w:t>
      </w:r>
      <w:r w:rsidR="00124DEE" w:rsidRPr="00964960">
        <w:rPr>
          <w:rFonts w:ascii="Times New Roman" w:hAnsi="Times New Roman" w:cs="Times New Roman"/>
          <w:sz w:val="24"/>
          <w:szCs w:val="24"/>
          <w:lang w:val="es-ES_tradnl"/>
        </w:rPr>
        <w:t xml:space="preserve">determinan su naturaleza específica. En el caso de la teología, solo </w:t>
      </w:r>
      <w:r w:rsidR="009C1D27">
        <w:rPr>
          <w:rFonts w:ascii="Times New Roman" w:hAnsi="Times New Roman" w:cs="Times New Roman"/>
          <w:sz w:val="24"/>
          <w:szCs w:val="24"/>
          <w:lang w:val="es-ES_tradnl"/>
        </w:rPr>
        <w:t>puede ser cultivada por quien</w:t>
      </w:r>
      <w:r w:rsidR="00124DEE" w:rsidRPr="00964960">
        <w:rPr>
          <w:rFonts w:ascii="Times New Roman" w:hAnsi="Times New Roman" w:cs="Times New Roman"/>
          <w:sz w:val="24"/>
          <w:szCs w:val="24"/>
          <w:lang w:val="es-ES_tradnl"/>
        </w:rPr>
        <w:t xml:space="preserve"> parte de una</w:t>
      </w:r>
      <w:r w:rsidR="009C1D27">
        <w:rPr>
          <w:rFonts w:ascii="Times New Roman" w:hAnsi="Times New Roman" w:cs="Times New Roman"/>
          <w:sz w:val="24"/>
          <w:szCs w:val="24"/>
          <w:lang w:val="es-ES_tradnl"/>
        </w:rPr>
        <w:t xml:space="preserve"> opción de fe</w:t>
      </w:r>
      <w:r w:rsidR="00CD681A">
        <w:rPr>
          <w:rFonts w:ascii="Times New Roman" w:hAnsi="Times New Roman" w:cs="Times New Roman"/>
          <w:sz w:val="24"/>
          <w:szCs w:val="24"/>
          <w:lang w:val="es-ES_tradnl"/>
        </w:rPr>
        <w:t xml:space="preserve"> en Jesucristo, revelador de Dios y salvador de los hombres</w:t>
      </w:r>
      <w:r w:rsidR="00124DEE" w:rsidRPr="00964960">
        <w:rPr>
          <w:rFonts w:ascii="Times New Roman" w:hAnsi="Times New Roman" w:cs="Times New Roman"/>
          <w:sz w:val="24"/>
          <w:szCs w:val="24"/>
          <w:lang w:val="es-ES_tradnl"/>
        </w:rPr>
        <w:t>.  Sin</w:t>
      </w:r>
      <w:r w:rsidR="00CD681A">
        <w:rPr>
          <w:rFonts w:ascii="Times New Roman" w:hAnsi="Times New Roman" w:cs="Times New Roman"/>
          <w:sz w:val="24"/>
          <w:szCs w:val="24"/>
          <w:lang w:val="es-ES_tradnl"/>
        </w:rPr>
        <w:t xml:space="preserve"> esa</w:t>
      </w:r>
      <w:r w:rsidR="00124DEE" w:rsidRPr="00964960">
        <w:rPr>
          <w:rFonts w:ascii="Times New Roman" w:hAnsi="Times New Roman" w:cs="Times New Roman"/>
          <w:sz w:val="24"/>
          <w:szCs w:val="24"/>
          <w:lang w:val="es-ES_tradnl"/>
        </w:rPr>
        <w:t xml:space="preserve"> fe, el objeto de la teología sigue estando disponible para el análisis racional, pero entonces deja de ser teología para convertirse en ciencia de las religiones o en historia de las ideas religiosas. Esta es la diferencia: la teología se ocupa de la realidad afirmada con la fe, mientras que sin fe el estudio que se lleve a cabo es sobre ideas o creencias subjetivas. </w:t>
      </w:r>
    </w:p>
    <w:p w:rsidR="00556F5F" w:rsidRPr="00964960" w:rsidRDefault="00556F5F" w:rsidP="00830F99">
      <w:pPr>
        <w:ind w:left="-284" w:firstLine="709"/>
        <w:jc w:val="both"/>
        <w:rPr>
          <w:rFonts w:ascii="Times New Roman" w:hAnsi="Times New Roman" w:cs="Times New Roman"/>
          <w:sz w:val="24"/>
          <w:szCs w:val="24"/>
          <w:lang w:val="es-ES_tradnl"/>
        </w:rPr>
      </w:pPr>
      <w:r w:rsidRPr="00964960">
        <w:rPr>
          <w:rFonts w:ascii="Times New Roman" w:hAnsi="Times New Roman" w:cs="Times New Roman"/>
          <w:sz w:val="24"/>
          <w:szCs w:val="24"/>
          <w:lang w:val="es-ES_tradnl"/>
        </w:rPr>
        <w:t xml:space="preserve">La </w:t>
      </w:r>
      <w:r w:rsidR="007D0E1F" w:rsidRPr="00964960">
        <w:rPr>
          <w:rFonts w:ascii="Times New Roman" w:hAnsi="Times New Roman" w:cs="Times New Roman"/>
          <w:sz w:val="24"/>
          <w:szCs w:val="24"/>
          <w:lang w:val="es-ES_tradnl"/>
        </w:rPr>
        <w:t>fe en Jesucristo es</w:t>
      </w:r>
      <w:r w:rsidR="009C1D27">
        <w:rPr>
          <w:rFonts w:ascii="Times New Roman" w:hAnsi="Times New Roman" w:cs="Times New Roman"/>
          <w:sz w:val="24"/>
          <w:szCs w:val="24"/>
          <w:lang w:val="es-ES_tradnl"/>
        </w:rPr>
        <w:t>tá</w:t>
      </w:r>
      <w:r w:rsidR="00124DEE" w:rsidRPr="00964960">
        <w:rPr>
          <w:rFonts w:ascii="Times New Roman" w:hAnsi="Times New Roman" w:cs="Times New Roman"/>
          <w:sz w:val="24"/>
          <w:szCs w:val="24"/>
          <w:lang w:val="es-ES_tradnl"/>
        </w:rPr>
        <w:t xml:space="preserve">, </w:t>
      </w:r>
      <w:r w:rsidRPr="00964960">
        <w:rPr>
          <w:rFonts w:ascii="Times New Roman" w:hAnsi="Times New Roman" w:cs="Times New Roman"/>
          <w:sz w:val="24"/>
          <w:szCs w:val="24"/>
          <w:lang w:val="es-ES_tradnl"/>
        </w:rPr>
        <w:t>junto con el ejercicio de la razón</w:t>
      </w:r>
      <w:r w:rsidR="00245089" w:rsidRPr="00964960">
        <w:rPr>
          <w:rFonts w:ascii="Times New Roman" w:hAnsi="Times New Roman" w:cs="Times New Roman"/>
          <w:sz w:val="24"/>
          <w:szCs w:val="24"/>
          <w:lang w:val="es-ES_tradnl"/>
        </w:rPr>
        <w:t>,</w:t>
      </w:r>
      <w:r w:rsidR="007D0E1F" w:rsidRPr="00964960">
        <w:rPr>
          <w:rFonts w:ascii="Times New Roman" w:hAnsi="Times New Roman" w:cs="Times New Roman"/>
          <w:sz w:val="24"/>
          <w:szCs w:val="24"/>
          <w:lang w:val="es-ES_tradnl"/>
        </w:rPr>
        <w:t xml:space="preserve"> </w:t>
      </w:r>
      <w:r w:rsidR="009C1D27">
        <w:rPr>
          <w:rFonts w:ascii="Times New Roman" w:hAnsi="Times New Roman" w:cs="Times New Roman"/>
          <w:sz w:val="24"/>
          <w:szCs w:val="24"/>
          <w:lang w:val="es-ES_tradnl"/>
        </w:rPr>
        <w:t xml:space="preserve">en </w:t>
      </w:r>
      <w:r w:rsidR="00124DEE" w:rsidRPr="00964960">
        <w:rPr>
          <w:rFonts w:ascii="Times New Roman" w:hAnsi="Times New Roman" w:cs="Times New Roman"/>
          <w:sz w:val="24"/>
          <w:szCs w:val="24"/>
          <w:lang w:val="es-ES_tradnl"/>
        </w:rPr>
        <w:t>el principio y</w:t>
      </w:r>
      <w:r w:rsidR="009C1D27">
        <w:rPr>
          <w:rFonts w:ascii="Times New Roman" w:hAnsi="Times New Roman" w:cs="Times New Roman"/>
          <w:sz w:val="24"/>
          <w:szCs w:val="24"/>
          <w:lang w:val="es-ES_tradnl"/>
        </w:rPr>
        <w:t xml:space="preserve"> en el</w:t>
      </w:r>
      <w:r w:rsidR="00124DEE" w:rsidRPr="00964960">
        <w:rPr>
          <w:rFonts w:ascii="Times New Roman" w:hAnsi="Times New Roman" w:cs="Times New Roman"/>
          <w:sz w:val="24"/>
          <w:szCs w:val="24"/>
          <w:lang w:val="es-ES_tradnl"/>
        </w:rPr>
        <w:t xml:space="preserve"> método </w:t>
      </w:r>
      <w:r w:rsidR="007D0E1F" w:rsidRPr="00964960">
        <w:rPr>
          <w:rFonts w:ascii="Times New Roman" w:hAnsi="Times New Roman" w:cs="Times New Roman"/>
          <w:sz w:val="24"/>
          <w:szCs w:val="24"/>
          <w:lang w:val="es-ES_tradnl"/>
        </w:rPr>
        <w:t xml:space="preserve">de la teología. </w:t>
      </w:r>
      <w:r w:rsidR="002B05FD">
        <w:rPr>
          <w:rFonts w:ascii="Times New Roman" w:hAnsi="Times New Roman" w:cs="Times New Roman"/>
          <w:sz w:val="24"/>
          <w:szCs w:val="24"/>
          <w:lang w:val="es-ES_tradnl"/>
        </w:rPr>
        <w:t>La</w:t>
      </w:r>
      <w:r w:rsidR="00124DEE" w:rsidRPr="00964960">
        <w:rPr>
          <w:rFonts w:ascii="Times New Roman" w:hAnsi="Times New Roman" w:cs="Times New Roman"/>
          <w:sz w:val="24"/>
          <w:szCs w:val="24"/>
          <w:lang w:val="es-ES_tradnl"/>
        </w:rPr>
        <w:t xml:space="preserve"> fe incluye un juicio sobre la realidad creída</w:t>
      </w:r>
      <w:r w:rsidR="009C1D27">
        <w:rPr>
          <w:rFonts w:ascii="Times New Roman" w:hAnsi="Times New Roman" w:cs="Times New Roman"/>
          <w:sz w:val="24"/>
          <w:szCs w:val="24"/>
          <w:lang w:val="es-ES_tradnl"/>
        </w:rPr>
        <w:t>,</w:t>
      </w:r>
      <w:r w:rsidR="00312851" w:rsidRPr="00964960">
        <w:rPr>
          <w:rFonts w:ascii="Times New Roman" w:hAnsi="Times New Roman" w:cs="Times New Roman"/>
          <w:sz w:val="24"/>
          <w:szCs w:val="24"/>
          <w:lang w:val="es-ES_tradnl"/>
        </w:rPr>
        <w:t xml:space="preserve"> inseparable de </w:t>
      </w:r>
      <w:r w:rsidR="00D36F7B">
        <w:rPr>
          <w:rFonts w:ascii="Times New Roman" w:hAnsi="Times New Roman" w:cs="Times New Roman"/>
          <w:sz w:val="24"/>
          <w:szCs w:val="24"/>
          <w:lang w:val="es-ES_tradnl"/>
        </w:rPr>
        <w:t xml:space="preserve">la gracia y de un acto personal en </w:t>
      </w:r>
      <w:r w:rsidR="00312851" w:rsidRPr="00964960">
        <w:rPr>
          <w:rFonts w:ascii="Times New Roman" w:hAnsi="Times New Roman" w:cs="Times New Roman"/>
          <w:sz w:val="24"/>
          <w:szCs w:val="24"/>
          <w:lang w:val="es-ES_tradnl"/>
        </w:rPr>
        <w:t>que está</w:t>
      </w:r>
      <w:r w:rsidR="00D36F7B">
        <w:rPr>
          <w:rFonts w:ascii="Times New Roman" w:hAnsi="Times New Roman" w:cs="Times New Roman"/>
          <w:sz w:val="24"/>
          <w:szCs w:val="24"/>
          <w:lang w:val="es-ES_tradnl"/>
        </w:rPr>
        <w:t>n implicados</w:t>
      </w:r>
      <w:r w:rsidR="00312851" w:rsidRPr="00964960">
        <w:rPr>
          <w:rFonts w:ascii="Times New Roman" w:hAnsi="Times New Roman" w:cs="Times New Roman"/>
          <w:sz w:val="24"/>
          <w:szCs w:val="24"/>
          <w:lang w:val="es-ES_tradnl"/>
        </w:rPr>
        <w:t xml:space="preserve"> la voluntad y el amor. </w:t>
      </w:r>
      <w:r w:rsidR="007D0E1F" w:rsidRPr="00964960">
        <w:rPr>
          <w:rFonts w:ascii="Times New Roman" w:hAnsi="Times New Roman" w:cs="Times New Roman"/>
          <w:sz w:val="24"/>
          <w:szCs w:val="24"/>
          <w:lang w:val="es-ES_tradnl"/>
        </w:rPr>
        <w:t xml:space="preserve">Esa </w:t>
      </w:r>
      <w:r w:rsidR="007D0E1F" w:rsidRPr="00964960">
        <w:rPr>
          <w:rFonts w:ascii="Times New Roman" w:hAnsi="Times New Roman" w:cs="Times New Roman"/>
          <w:sz w:val="24"/>
          <w:szCs w:val="24"/>
          <w:lang w:val="es-ES_tradnl"/>
        </w:rPr>
        <w:lastRenderedPageBreak/>
        <w:t>opción</w:t>
      </w:r>
      <w:r w:rsidRPr="00964960">
        <w:rPr>
          <w:rFonts w:ascii="Times New Roman" w:hAnsi="Times New Roman" w:cs="Times New Roman"/>
          <w:sz w:val="24"/>
          <w:szCs w:val="24"/>
          <w:lang w:val="es-ES_tradnl"/>
        </w:rPr>
        <w:t xml:space="preserve"> da paso posteriormente a otras opciones más particulares que tienen que ver</w:t>
      </w:r>
      <w:r w:rsidR="007D0E1F" w:rsidRPr="00964960">
        <w:rPr>
          <w:rFonts w:ascii="Times New Roman" w:hAnsi="Times New Roman" w:cs="Times New Roman"/>
          <w:sz w:val="24"/>
          <w:szCs w:val="24"/>
          <w:lang w:val="es-ES_tradnl"/>
        </w:rPr>
        <w:t xml:space="preserve"> con</w:t>
      </w:r>
      <w:r w:rsidR="00642208" w:rsidRPr="00964960">
        <w:rPr>
          <w:rFonts w:ascii="Times New Roman" w:hAnsi="Times New Roman" w:cs="Times New Roman"/>
          <w:sz w:val="24"/>
          <w:szCs w:val="24"/>
          <w:lang w:val="es-ES_tradnl"/>
        </w:rPr>
        <w:t xml:space="preserve"> el método o con la finalidad del propio </w:t>
      </w:r>
      <w:r w:rsidR="007D0E1F" w:rsidRPr="00964960">
        <w:rPr>
          <w:rFonts w:ascii="Times New Roman" w:hAnsi="Times New Roman" w:cs="Times New Roman"/>
          <w:sz w:val="24"/>
          <w:szCs w:val="24"/>
          <w:lang w:val="es-ES_tradnl"/>
        </w:rPr>
        <w:t>discurso de fe</w:t>
      </w:r>
      <w:r w:rsidR="00642208" w:rsidRPr="00964960">
        <w:rPr>
          <w:rFonts w:ascii="Times New Roman" w:hAnsi="Times New Roman" w:cs="Times New Roman"/>
          <w:sz w:val="24"/>
          <w:szCs w:val="24"/>
          <w:lang w:val="es-ES_tradnl"/>
        </w:rPr>
        <w:t xml:space="preserve">. Al ser el objeto de la teología cristiana el misterio de Dios revelado en Cristo, nos encontramos con la presencia inevitable de una realidad con dos aspectos: un elemento humano y un elemento divino. Solo podemos hablar de misterio si ambos elementos se perciben y confiesan en la unidad del misterio revelado, y al hacerlo se acepta la tensión interior entre lo que debe ser pensado y lo que es imposible de pensar totalmente. La definición </w:t>
      </w:r>
      <w:proofErr w:type="spellStart"/>
      <w:r w:rsidR="00642208" w:rsidRPr="00964960">
        <w:rPr>
          <w:rFonts w:ascii="Times New Roman" w:hAnsi="Times New Roman" w:cs="Times New Roman"/>
          <w:sz w:val="24"/>
          <w:szCs w:val="24"/>
          <w:lang w:val="es-ES_tradnl"/>
        </w:rPr>
        <w:t>anselmiana</w:t>
      </w:r>
      <w:proofErr w:type="spellEnd"/>
      <w:r w:rsidR="00642208" w:rsidRPr="00964960">
        <w:rPr>
          <w:rFonts w:ascii="Times New Roman" w:hAnsi="Times New Roman" w:cs="Times New Roman"/>
          <w:sz w:val="24"/>
          <w:szCs w:val="24"/>
          <w:lang w:val="es-ES_tradnl"/>
        </w:rPr>
        <w:t xml:space="preserve"> de teología como </w:t>
      </w:r>
      <w:r w:rsidR="00185A33" w:rsidRPr="00964960">
        <w:rPr>
          <w:rFonts w:ascii="Times New Roman" w:hAnsi="Times New Roman" w:cs="Times New Roman"/>
          <w:i/>
          <w:sz w:val="24"/>
          <w:szCs w:val="24"/>
          <w:lang w:val="es-ES_tradnl"/>
        </w:rPr>
        <w:t>“</w:t>
      </w:r>
      <w:proofErr w:type="spellStart"/>
      <w:r w:rsidR="00642208" w:rsidRPr="00964960">
        <w:rPr>
          <w:rFonts w:ascii="Times New Roman" w:hAnsi="Times New Roman" w:cs="Times New Roman"/>
          <w:i/>
          <w:sz w:val="24"/>
          <w:szCs w:val="24"/>
          <w:lang w:val="es-ES_tradnl"/>
        </w:rPr>
        <w:t>fides</w:t>
      </w:r>
      <w:proofErr w:type="spellEnd"/>
      <w:r w:rsidR="00642208" w:rsidRPr="00964960">
        <w:rPr>
          <w:rFonts w:ascii="Times New Roman" w:hAnsi="Times New Roman" w:cs="Times New Roman"/>
          <w:i/>
          <w:sz w:val="24"/>
          <w:szCs w:val="24"/>
          <w:lang w:val="es-ES_tradnl"/>
        </w:rPr>
        <w:t xml:space="preserve"> </w:t>
      </w:r>
      <w:proofErr w:type="spellStart"/>
      <w:r w:rsidR="00642208" w:rsidRPr="00964960">
        <w:rPr>
          <w:rFonts w:ascii="Times New Roman" w:hAnsi="Times New Roman" w:cs="Times New Roman"/>
          <w:i/>
          <w:sz w:val="24"/>
          <w:szCs w:val="24"/>
          <w:lang w:val="es-ES_tradnl"/>
        </w:rPr>
        <w:t>quaerens</w:t>
      </w:r>
      <w:proofErr w:type="spellEnd"/>
      <w:r w:rsidR="00642208" w:rsidRPr="00964960">
        <w:rPr>
          <w:rFonts w:ascii="Times New Roman" w:hAnsi="Times New Roman" w:cs="Times New Roman"/>
          <w:i/>
          <w:sz w:val="24"/>
          <w:szCs w:val="24"/>
          <w:lang w:val="es-ES_tradnl"/>
        </w:rPr>
        <w:t xml:space="preserve"> </w:t>
      </w:r>
      <w:proofErr w:type="spellStart"/>
      <w:r w:rsidR="00642208" w:rsidRPr="00964960">
        <w:rPr>
          <w:rFonts w:ascii="Times New Roman" w:hAnsi="Times New Roman" w:cs="Times New Roman"/>
          <w:i/>
          <w:sz w:val="24"/>
          <w:szCs w:val="24"/>
          <w:lang w:val="es-ES_tradnl"/>
        </w:rPr>
        <w:t>intellectum</w:t>
      </w:r>
      <w:proofErr w:type="spellEnd"/>
      <w:r w:rsidR="00185A33" w:rsidRPr="00964960">
        <w:rPr>
          <w:rFonts w:ascii="Times New Roman" w:hAnsi="Times New Roman" w:cs="Times New Roman"/>
          <w:i/>
          <w:sz w:val="24"/>
          <w:szCs w:val="24"/>
          <w:lang w:val="es-ES_tradnl"/>
        </w:rPr>
        <w:t>”</w:t>
      </w:r>
      <w:r w:rsidR="00642208" w:rsidRPr="00964960">
        <w:rPr>
          <w:rFonts w:ascii="Times New Roman" w:hAnsi="Times New Roman" w:cs="Times New Roman"/>
          <w:sz w:val="24"/>
          <w:szCs w:val="24"/>
          <w:lang w:val="es-ES_tradnl"/>
        </w:rPr>
        <w:t xml:space="preserve"> expresa de</w:t>
      </w:r>
      <w:r w:rsidR="007D0E1F" w:rsidRPr="00964960">
        <w:rPr>
          <w:rFonts w:ascii="Times New Roman" w:hAnsi="Times New Roman" w:cs="Times New Roman"/>
          <w:sz w:val="24"/>
          <w:szCs w:val="24"/>
          <w:lang w:val="es-ES_tradnl"/>
        </w:rPr>
        <w:t xml:space="preserve"> manera indirecta que es imposible</w:t>
      </w:r>
      <w:r w:rsidR="00642208" w:rsidRPr="00964960">
        <w:rPr>
          <w:rFonts w:ascii="Times New Roman" w:hAnsi="Times New Roman" w:cs="Times New Roman"/>
          <w:sz w:val="24"/>
          <w:szCs w:val="24"/>
          <w:lang w:val="es-ES_tradnl"/>
        </w:rPr>
        <w:t xml:space="preserve"> una hipotética </w:t>
      </w:r>
      <w:r w:rsidR="00185A33" w:rsidRPr="00964960">
        <w:rPr>
          <w:rFonts w:ascii="Times New Roman" w:hAnsi="Times New Roman" w:cs="Times New Roman"/>
          <w:i/>
          <w:sz w:val="24"/>
          <w:szCs w:val="24"/>
          <w:lang w:val="es-ES_tradnl"/>
        </w:rPr>
        <w:t>“</w:t>
      </w:r>
      <w:proofErr w:type="spellStart"/>
      <w:r w:rsidR="00642208" w:rsidRPr="00964960">
        <w:rPr>
          <w:rFonts w:ascii="Times New Roman" w:hAnsi="Times New Roman" w:cs="Times New Roman"/>
          <w:i/>
          <w:sz w:val="24"/>
          <w:szCs w:val="24"/>
          <w:lang w:val="es-ES_tradnl"/>
        </w:rPr>
        <w:t>fides</w:t>
      </w:r>
      <w:proofErr w:type="spellEnd"/>
      <w:r w:rsidR="00642208" w:rsidRPr="00964960">
        <w:rPr>
          <w:rFonts w:ascii="Times New Roman" w:hAnsi="Times New Roman" w:cs="Times New Roman"/>
          <w:i/>
          <w:sz w:val="24"/>
          <w:szCs w:val="24"/>
          <w:lang w:val="es-ES_tradnl"/>
        </w:rPr>
        <w:t xml:space="preserve"> </w:t>
      </w:r>
      <w:proofErr w:type="spellStart"/>
      <w:r w:rsidR="00642208" w:rsidRPr="00964960">
        <w:rPr>
          <w:rFonts w:ascii="Times New Roman" w:hAnsi="Times New Roman" w:cs="Times New Roman"/>
          <w:i/>
          <w:sz w:val="24"/>
          <w:szCs w:val="24"/>
          <w:lang w:val="es-ES_tradnl"/>
        </w:rPr>
        <w:t>intellecta</w:t>
      </w:r>
      <w:proofErr w:type="spellEnd"/>
      <w:r w:rsidR="00185A33" w:rsidRPr="00964960">
        <w:rPr>
          <w:rFonts w:ascii="Times New Roman" w:hAnsi="Times New Roman" w:cs="Times New Roman"/>
          <w:i/>
          <w:sz w:val="24"/>
          <w:szCs w:val="24"/>
          <w:lang w:val="es-ES_tradnl"/>
        </w:rPr>
        <w:t>”</w:t>
      </w:r>
      <w:r w:rsidR="007D0E1F" w:rsidRPr="00964960">
        <w:rPr>
          <w:rFonts w:ascii="Times New Roman" w:hAnsi="Times New Roman" w:cs="Times New Roman"/>
          <w:sz w:val="24"/>
          <w:szCs w:val="24"/>
          <w:lang w:val="es-ES_tradnl"/>
        </w:rPr>
        <w:t>.</w:t>
      </w:r>
    </w:p>
    <w:p w:rsidR="007D0E1F" w:rsidRPr="00964960" w:rsidRDefault="007D0E1F" w:rsidP="00830F99">
      <w:pPr>
        <w:ind w:left="-284" w:firstLine="709"/>
        <w:jc w:val="both"/>
        <w:rPr>
          <w:rFonts w:ascii="Times New Roman" w:hAnsi="Times New Roman" w:cs="Times New Roman"/>
          <w:sz w:val="24"/>
          <w:szCs w:val="24"/>
          <w:lang w:val="es-ES_tradnl"/>
        </w:rPr>
      </w:pPr>
      <w:r w:rsidRPr="00964960">
        <w:rPr>
          <w:rFonts w:ascii="Times New Roman" w:hAnsi="Times New Roman" w:cs="Times New Roman"/>
          <w:sz w:val="24"/>
          <w:szCs w:val="24"/>
          <w:lang w:val="es-ES_tradnl"/>
        </w:rPr>
        <w:t>Lo humano y lo divino</w:t>
      </w:r>
      <w:r w:rsidR="009C1D27">
        <w:rPr>
          <w:rFonts w:ascii="Times New Roman" w:hAnsi="Times New Roman" w:cs="Times New Roman"/>
          <w:sz w:val="24"/>
          <w:szCs w:val="24"/>
          <w:lang w:val="es-ES_tradnl"/>
        </w:rPr>
        <w:t xml:space="preserve"> de los</w:t>
      </w:r>
      <w:r w:rsidRPr="00964960">
        <w:rPr>
          <w:rFonts w:ascii="Times New Roman" w:hAnsi="Times New Roman" w:cs="Times New Roman"/>
          <w:sz w:val="24"/>
          <w:szCs w:val="24"/>
          <w:lang w:val="es-ES_tradnl"/>
        </w:rPr>
        <w:t xml:space="preserve"> misterio</w:t>
      </w:r>
      <w:r w:rsidR="009C1D27">
        <w:rPr>
          <w:rFonts w:ascii="Times New Roman" w:hAnsi="Times New Roman" w:cs="Times New Roman"/>
          <w:sz w:val="24"/>
          <w:szCs w:val="24"/>
          <w:lang w:val="es-ES_tradnl"/>
        </w:rPr>
        <w:t>s</w:t>
      </w:r>
      <w:r w:rsidRPr="00964960">
        <w:rPr>
          <w:rFonts w:ascii="Times New Roman" w:hAnsi="Times New Roman" w:cs="Times New Roman"/>
          <w:sz w:val="24"/>
          <w:szCs w:val="24"/>
          <w:lang w:val="es-ES_tradnl"/>
        </w:rPr>
        <w:t xml:space="preserve"> de</w:t>
      </w:r>
      <w:r w:rsidR="009C1D27">
        <w:rPr>
          <w:rFonts w:ascii="Times New Roman" w:hAnsi="Times New Roman" w:cs="Times New Roman"/>
          <w:sz w:val="24"/>
          <w:szCs w:val="24"/>
          <w:lang w:val="es-ES_tradnl"/>
        </w:rPr>
        <w:t xml:space="preserve"> la</w:t>
      </w:r>
      <w:r w:rsidRPr="00964960">
        <w:rPr>
          <w:rFonts w:ascii="Times New Roman" w:hAnsi="Times New Roman" w:cs="Times New Roman"/>
          <w:sz w:val="24"/>
          <w:szCs w:val="24"/>
          <w:lang w:val="es-ES_tradnl"/>
        </w:rPr>
        <w:t xml:space="preserve"> fe aparece de manera paten</w:t>
      </w:r>
      <w:r w:rsidR="00312851" w:rsidRPr="00964960">
        <w:rPr>
          <w:rFonts w:ascii="Times New Roman" w:hAnsi="Times New Roman" w:cs="Times New Roman"/>
          <w:sz w:val="24"/>
          <w:szCs w:val="24"/>
          <w:lang w:val="es-ES_tradnl"/>
        </w:rPr>
        <w:t>te en el misterio de Jesucristo;</w:t>
      </w:r>
      <w:r w:rsidRPr="00964960">
        <w:rPr>
          <w:rFonts w:ascii="Times New Roman" w:hAnsi="Times New Roman" w:cs="Times New Roman"/>
          <w:sz w:val="24"/>
          <w:szCs w:val="24"/>
          <w:lang w:val="es-ES_tradnl"/>
        </w:rPr>
        <w:t xml:space="preserve"> </w:t>
      </w:r>
      <w:r w:rsidR="00312851" w:rsidRPr="00964960">
        <w:rPr>
          <w:rFonts w:ascii="Times New Roman" w:hAnsi="Times New Roman" w:cs="Times New Roman"/>
          <w:sz w:val="24"/>
          <w:szCs w:val="24"/>
          <w:lang w:val="es-ES_tradnl"/>
        </w:rPr>
        <w:t xml:space="preserve">no son simples aspectos o dimensiones de la realidad, sino que están personalizados en Cristo. La </w:t>
      </w:r>
      <w:r w:rsidRPr="00964960">
        <w:rPr>
          <w:rFonts w:ascii="Times New Roman" w:hAnsi="Times New Roman" w:cs="Times New Roman"/>
          <w:sz w:val="24"/>
          <w:szCs w:val="24"/>
          <w:lang w:val="es-ES_tradnl"/>
        </w:rPr>
        <w:t xml:space="preserve">cristología es, en consecuencia, el núcleo de la teología, a partir del cual se llega al conocimiento del Dios trino, del hombre, del cosmos, de la Iglesia, de la </w:t>
      </w:r>
      <w:r w:rsidR="00245089" w:rsidRPr="00964960">
        <w:rPr>
          <w:rFonts w:ascii="Times New Roman" w:hAnsi="Times New Roman" w:cs="Times New Roman"/>
          <w:sz w:val="24"/>
          <w:szCs w:val="24"/>
          <w:lang w:val="es-ES_tradnl"/>
        </w:rPr>
        <w:t xml:space="preserve">moral, de la </w:t>
      </w:r>
      <w:r w:rsidRPr="00964960">
        <w:rPr>
          <w:rFonts w:ascii="Times New Roman" w:hAnsi="Times New Roman" w:cs="Times New Roman"/>
          <w:sz w:val="24"/>
          <w:szCs w:val="24"/>
          <w:lang w:val="es-ES_tradnl"/>
        </w:rPr>
        <w:t xml:space="preserve">escatología, etc. </w:t>
      </w:r>
    </w:p>
    <w:p w:rsidR="00E6108B" w:rsidRPr="00964960" w:rsidRDefault="00E6108B" w:rsidP="00830F99">
      <w:pPr>
        <w:ind w:left="-284" w:firstLine="709"/>
        <w:jc w:val="both"/>
        <w:rPr>
          <w:rFonts w:ascii="Times New Roman" w:hAnsi="Times New Roman" w:cs="Times New Roman"/>
          <w:sz w:val="24"/>
          <w:szCs w:val="24"/>
          <w:lang w:val="es-ES_tradnl"/>
        </w:rPr>
      </w:pPr>
      <w:r w:rsidRPr="00964960">
        <w:rPr>
          <w:rFonts w:ascii="Times New Roman" w:hAnsi="Times New Roman" w:cs="Times New Roman"/>
          <w:sz w:val="24"/>
          <w:szCs w:val="24"/>
          <w:lang w:val="es-ES_tradnl"/>
        </w:rPr>
        <w:t xml:space="preserve">Desde el mismo comienzo de la cristología, existieron </w:t>
      </w:r>
      <w:r w:rsidR="004131DA" w:rsidRPr="00964960">
        <w:rPr>
          <w:rFonts w:ascii="Times New Roman" w:hAnsi="Times New Roman" w:cs="Times New Roman"/>
          <w:sz w:val="24"/>
          <w:szCs w:val="24"/>
          <w:lang w:val="es-ES_tradnl"/>
        </w:rPr>
        <w:t xml:space="preserve">corrientes de pensamiento en las que cuajaban </w:t>
      </w:r>
      <w:r w:rsidR="00D36F7B">
        <w:rPr>
          <w:rFonts w:ascii="Times New Roman" w:hAnsi="Times New Roman" w:cs="Times New Roman"/>
          <w:sz w:val="24"/>
          <w:szCs w:val="24"/>
          <w:lang w:val="es-ES_tradnl"/>
        </w:rPr>
        <w:t>diferentes</w:t>
      </w:r>
      <w:r w:rsidR="00CD681A">
        <w:rPr>
          <w:rFonts w:ascii="Times New Roman" w:hAnsi="Times New Roman" w:cs="Times New Roman"/>
          <w:sz w:val="24"/>
          <w:szCs w:val="24"/>
          <w:lang w:val="es-ES_tradnl"/>
        </w:rPr>
        <w:t xml:space="preserve"> acentos y orientaciones</w:t>
      </w:r>
      <w:r w:rsidR="004131DA" w:rsidRPr="00964960">
        <w:rPr>
          <w:rFonts w:ascii="Times New Roman" w:hAnsi="Times New Roman" w:cs="Times New Roman"/>
          <w:sz w:val="24"/>
          <w:szCs w:val="24"/>
          <w:lang w:val="es-ES_tradnl"/>
        </w:rPr>
        <w:t xml:space="preserve"> que subrayaban</w:t>
      </w:r>
      <w:r w:rsidR="00CD681A">
        <w:rPr>
          <w:rFonts w:ascii="Times New Roman" w:hAnsi="Times New Roman" w:cs="Times New Roman"/>
          <w:sz w:val="24"/>
          <w:szCs w:val="24"/>
          <w:lang w:val="es-ES_tradnl"/>
        </w:rPr>
        <w:t xml:space="preserve"> distintamente</w:t>
      </w:r>
      <w:r w:rsidR="004131DA" w:rsidRPr="00964960">
        <w:rPr>
          <w:rFonts w:ascii="Times New Roman" w:hAnsi="Times New Roman" w:cs="Times New Roman"/>
          <w:sz w:val="24"/>
          <w:szCs w:val="24"/>
          <w:lang w:val="es-ES_tradnl"/>
        </w:rPr>
        <w:t xml:space="preserve"> la humanidad o la divinidad de Cristo. La escuela alejandrina con su cristología del </w:t>
      </w:r>
      <w:r w:rsidR="004131DA" w:rsidRPr="00964960">
        <w:rPr>
          <w:rFonts w:ascii="Times New Roman" w:hAnsi="Times New Roman" w:cs="Times New Roman"/>
          <w:i/>
          <w:sz w:val="24"/>
          <w:szCs w:val="24"/>
          <w:lang w:val="es-ES_tradnl"/>
        </w:rPr>
        <w:t xml:space="preserve">Logos </w:t>
      </w:r>
      <w:proofErr w:type="spellStart"/>
      <w:r w:rsidR="004131DA" w:rsidRPr="00964960">
        <w:rPr>
          <w:rFonts w:ascii="Times New Roman" w:hAnsi="Times New Roman" w:cs="Times New Roman"/>
          <w:i/>
          <w:sz w:val="24"/>
          <w:szCs w:val="24"/>
          <w:lang w:val="es-ES_tradnl"/>
        </w:rPr>
        <w:t>sarx</w:t>
      </w:r>
      <w:proofErr w:type="spellEnd"/>
      <w:r w:rsidR="004131DA" w:rsidRPr="00964960">
        <w:rPr>
          <w:rFonts w:ascii="Times New Roman" w:hAnsi="Times New Roman" w:cs="Times New Roman"/>
          <w:sz w:val="24"/>
          <w:szCs w:val="24"/>
          <w:lang w:val="es-ES_tradnl"/>
        </w:rPr>
        <w:t xml:space="preserve"> consideraba el misterio de Cristo en una línea </w:t>
      </w:r>
      <w:proofErr w:type="spellStart"/>
      <w:r w:rsidR="004131DA" w:rsidRPr="00964960">
        <w:rPr>
          <w:rFonts w:ascii="Times New Roman" w:hAnsi="Times New Roman" w:cs="Times New Roman"/>
          <w:sz w:val="24"/>
          <w:szCs w:val="24"/>
          <w:lang w:val="es-ES_tradnl"/>
        </w:rPr>
        <w:t>joanea</w:t>
      </w:r>
      <w:proofErr w:type="spellEnd"/>
      <w:r w:rsidR="004131DA" w:rsidRPr="00964960">
        <w:rPr>
          <w:rFonts w:ascii="Times New Roman" w:hAnsi="Times New Roman" w:cs="Times New Roman"/>
          <w:sz w:val="24"/>
          <w:szCs w:val="24"/>
          <w:lang w:val="es-ES_tradnl"/>
        </w:rPr>
        <w:t>, interesándose especialmente por la divinidad del Hijo. Por su parte, la escuela antioquena (</w:t>
      </w:r>
      <w:r w:rsidR="004131DA" w:rsidRPr="00964960">
        <w:rPr>
          <w:rFonts w:ascii="Times New Roman" w:hAnsi="Times New Roman" w:cs="Times New Roman"/>
          <w:i/>
          <w:sz w:val="24"/>
          <w:szCs w:val="24"/>
          <w:lang w:val="es-ES_tradnl"/>
        </w:rPr>
        <w:t xml:space="preserve">Logos </w:t>
      </w:r>
      <w:proofErr w:type="spellStart"/>
      <w:r w:rsidR="004131DA" w:rsidRPr="00964960">
        <w:rPr>
          <w:rFonts w:ascii="Times New Roman" w:hAnsi="Times New Roman" w:cs="Times New Roman"/>
          <w:i/>
          <w:sz w:val="24"/>
          <w:szCs w:val="24"/>
          <w:lang w:val="es-ES_tradnl"/>
        </w:rPr>
        <w:t>anth</w:t>
      </w:r>
      <w:r w:rsidR="001763D2" w:rsidRPr="00964960">
        <w:rPr>
          <w:rFonts w:ascii="Times New Roman" w:hAnsi="Times New Roman" w:cs="Times New Roman"/>
          <w:i/>
          <w:sz w:val="24"/>
          <w:szCs w:val="24"/>
          <w:lang w:val="es-ES_tradnl"/>
        </w:rPr>
        <w:t>r</w:t>
      </w:r>
      <w:r w:rsidR="004131DA" w:rsidRPr="00964960">
        <w:rPr>
          <w:rFonts w:ascii="Times New Roman" w:hAnsi="Times New Roman" w:cs="Times New Roman"/>
          <w:i/>
          <w:sz w:val="24"/>
          <w:szCs w:val="24"/>
          <w:lang w:val="es-ES_tradnl"/>
        </w:rPr>
        <w:t>opos</w:t>
      </w:r>
      <w:proofErr w:type="spellEnd"/>
      <w:r w:rsidR="004131DA" w:rsidRPr="00964960">
        <w:rPr>
          <w:rFonts w:ascii="Times New Roman" w:hAnsi="Times New Roman" w:cs="Times New Roman"/>
          <w:sz w:val="24"/>
          <w:szCs w:val="24"/>
          <w:lang w:val="es-ES_tradnl"/>
        </w:rPr>
        <w:t>) insistía en la real humanidad de Jesús de Nazaret. Ambos enfoques</w:t>
      </w:r>
      <w:r w:rsidR="00312851" w:rsidRPr="00964960">
        <w:rPr>
          <w:rFonts w:ascii="Times New Roman" w:hAnsi="Times New Roman" w:cs="Times New Roman"/>
          <w:sz w:val="24"/>
          <w:szCs w:val="24"/>
          <w:lang w:val="es-ES_tradnl"/>
        </w:rPr>
        <w:t xml:space="preserve">, desarrollados sobre todo </w:t>
      </w:r>
      <w:r w:rsidR="00CD681A">
        <w:rPr>
          <w:rFonts w:ascii="Times New Roman" w:hAnsi="Times New Roman" w:cs="Times New Roman"/>
          <w:sz w:val="24"/>
          <w:szCs w:val="24"/>
          <w:lang w:val="es-ES_tradnl"/>
        </w:rPr>
        <w:t>a partir</w:t>
      </w:r>
      <w:r w:rsidR="00312851" w:rsidRPr="00964960">
        <w:rPr>
          <w:rFonts w:ascii="Times New Roman" w:hAnsi="Times New Roman" w:cs="Times New Roman"/>
          <w:sz w:val="24"/>
          <w:szCs w:val="24"/>
          <w:lang w:val="es-ES_tradnl"/>
        </w:rPr>
        <w:t xml:space="preserve"> </w:t>
      </w:r>
      <w:r w:rsidR="00CD681A">
        <w:rPr>
          <w:rFonts w:ascii="Times New Roman" w:hAnsi="Times New Roman" w:cs="Times New Roman"/>
          <w:sz w:val="24"/>
          <w:szCs w:val="24"/>
          <w:lang w:val="es-ES_tradnl"/>
        </w:rPr>
        <w:t>d</w:t>
      </w:r>
      <w:r w:rsidR="00312851" w:rsidRPr="00964960">
        <w:rPr>
          <w:rFonts w:ascii="Times New Roman" w:hAnsi="Times New Roman" w:cs="Times New Roman"/>
          <w:sz w:val="24"/>
          <w:szCs w:val="24"/>
          <w:lang w:val="es-ES_tradnl"/>
        </w:rPr>
        <w:t>el siglo IV,</w:t>
      </w:r>
      <w:r w:rsidR="004131DA" w:rsidRPr="00964960">
        <w:rPr>
          <w:rFonts w:ascii="Times New Roman" w:hAnsi="Times New Roman" w:cs="Times New Roman"/>
          <w:sz w:val="24"/>
          <w:szCs w:val="24"/>
          <w:lang w:val="es-ES_tradnl"/>
        </w:rPr>
        <w:t xml:space="preserve"> tenían consecuencias evidentes en el modo de afrontar las tres cuestiones clave de toda existencia</w:t>
      </w:r>
      <w:r w:rsidR="009C1D27">
        <w:rPr>
          <w:rFonts w:ascii="Times New Roman" w:hAnsi="Times New Roman" w:cs="Times New Roman"/>
          <w:sz w:val="24"/>
          <w:szCs w:val="24"/>
          <w:lang w:val="es-ES_tradnl"/>
        </w:rPr>
        <w:t>,</w:t>
      </w:r>
      <w:r w:rsidR="00312851" w:rsidRPr="00964960">
        <w:rPr>
          <w:rFonts w:ascii="Times New Roman" w:hAnsi="Times New Roman" w:cs="Times New Roman"/>
          <w:sz w:val="24"/>
          <w:szCs w:val="24"/>
          <w:lang w:val="es-ES_tradnl"/>
        </w:rPr>
        <w:t xml:space="preserve"> que </w:t>
      </w:r>
      <w:r w:rsidR="009C1D27">
        <w:rPr>
          <w:rFonts w:ascii="Times New Roman" w:hAnsi="Times New Roman" w:cs="Times New Roman"/>
          <w:sz w:val="24"/>
          <w:szCs w:val="24"/>
          <w:lang w:val="es-ES_tradnl"/>
        </w:rPr>
        <w:t xml:space="preserve">son las mismas que </w:t>
      </w:r>
      <w:r w:rsidR="00312851" w:rsidRPr="00964960">
        <w:rPr>
          <w:rFonts w:ascii="Times New Roman" w:hAnsi="Times New Roman" w:cs="Times New Roman"/>
          <w:sz w:val="24"/>
          <w:szCs w:val="24"/>
          <w:lang w:val="es-ES_tradnl"/>
        </w:rPr>
        <w:t>tienen también</w:t>
      </w:r>
      <w:r w:rsidR="009C1D27">
        <w:rPr>
          <w:rFonts w:ascii="Times New Roman" w:hAnsi="Times New Roman" w:cs="Times New Roman"/>
          <w:sz w:val="24"/>
          <w:szCs w:val="24"/>
          <w:lang w:val="es-ES_tradnl"/>
        </w:rPr>
        <w:t xml:space="preserve"> hoy</w:t>
      </w:r>
      <w:r w:rsidR="00312851" w:rsidRPr="00964960">
        <w:rPr>
          <w:rFonts w:ascii="Times New Roman" w:hAnsi="Times New Roman" w:cs="Times New Roman"/>
          <w:sz w:val="24"/>
          <w:szCs w:val="24"/>
          <w:lang w:val="es-ES_tradnl"/>
        </w:rPr>
        <w:t xml:space="preserve"> </w:t>
      </w:r>
      <w:r w:rsidR="009C1D27">
        <w:rPr>
          <w:rFonts w:ascii="Times New Roman" w:hAnsi="Times New Roman" w:cs="Times New Roman"/>
          <w:sz w:val="24"/>
          <w:szCs w:val="24"/>
          <w:lang w:val="es-ES_tradnl"/>
        </w:rPr>
        <w:t>un</w:t>
      </w:r>
      <w:r w:rsidR="00312851" w:rsidRPr="00964960">
        <w:rPr>
          <w:rFonts w:ascii="Times New Roman" w:hAnsi="Times New Roman" w:cs="Times New Roman"/>
          <w:sz w:val="24"/>
          <w:szCs w:val="24"/>
          <w:lang w:val="es-ES_tradnl"/>
        </w:rPr>
        <w:t xml:space="preserve"> relieve específico al tratar de Jesús</w:t>
      </w:r>
      <w:r w:rsidR="004131DA" w:rsidRPr="00964960">
        <w:rPr>
          <w:rFonts w:ascii="Times New Roman" w:hAnsi="Times New Roman" w:cs="Times New Roman"/>
          <w:sz w:val="24"/>
          <w:szCs w:val="24"/>
          <w:lang w:val="es-ES_tradnl"/>
        </w:rPr>
        <w:t>: quién es, qué sabe del mundo y de sí mismo, para qué existe.</w:t>
      </w:r>
    </w:p>
    <w:p w:rsidR="009B620A" w:rsidRPr="00964960" w:rsidRDefault="00312851"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lang w:val="es-ES_tradnl"/>
        </w:rPr>
        <w:t xml:space="preserve">Ante el misterio, la razón humana reacciona o rechazándolo o sometiéndolo a la misma razón, es decir, buscando una transparencia que la razón pueda aceptar. </w:t>
      </w:r>
      <w:r w:rsidR="001763D2" w:rsidRPr="00964960">
        <w:rPr>
          <w:rFonts w:ascii="Times New Roman" w:hAnsi="Times New Roman" w:cs="Times New Roman"/>
          <w:sz w:val="24"/>
          <w:szCs w:val="24"/>
          <w:lang w:val="es-ES_tradnl"/>
        </w:rPr>
        <w:t>En los mismos albores de la teología ya aparecieron diversos intentos de racionalizar el misterio de Cristo</w:t>
      </w:r>
      <w:r w:rsidR="00003854">
        <w:rPr>
          <w:rFonts w:ascii="Times New Roman" w:hAnsi="Times New Roman" w:cs="Times New Roman"/>
          <w:sz w:val="24"/>
          <w:szCs w:val="24"/>
          <w:lang w:val="es-ES_tradnl"/>
        </w:rPr>
        <w:t>,</w:t>
      </w:r>
      <w:r w:rsidR="001763D2" w:rsidRPr="00964960">
        <w:rPr>
          <w:rFonts w:ascii="Times New Roman" w:hAnsi="Times New Roman" w:cs="Times New Roman"/>
          <w:sz w:val="24"/>
          <w:szCs w:val="24"/>
          <w:lang w:val="es-ES_tradnl"/>
        </w:rPr>
        <w:t xml:space="preserve"> bien negando su realidad humana (docetas) bien privando a Jesús de la divinidad propiamente dicha (</w:t>
      </w:r>
      <w:proofErr w:type="spellStart"/>
      <w:r w:rsidR="001763D2" w:rsidRPr="00964960">
        <w:rPr>
          <w:rFonts w:ascii="Times New Roman" w:hAnsi="Times New Roman" w:cs="Times New Roman"/>
          <w:sz w:val="24"/>
          <w:szCs w:val="24"/>
          <w:lang w:val="es-ES_tradnl"/>
        </w:rPr>
        <w:t>subordinacionismo</w:t>
      </w:r>
      <w:proofErr w:type="spellEnd"/>
      <w:r w:rsidR="001763D2" w:rsidRPr="00964960">
        <w:rPr>
          <w:rFonts w:ascii="Times New Roman" w:hAnsi="Times New Roman" w:cs="Times New Roman"/>
          <w:sz w:val="24"/>
          <w:szCs w:val="24"/>
          <w:lang w:val="es-ES_tradnl"/>
        </w:rPr>
        <w:t>), bien separando el elemento humano del divino, dividiendo así el ser único en imágenes distintas</w:t>
      </w:r>
      <w:r w:rsidR="00D36F7B">
        <w:rPr>
          <w:rFonts w:ascii="Times New Roman" w:hAnsi="Times New Roman" w:cs="Times New Roman"/>
          <w:sz w:val="24"/>
          <w:szCs w:val="24"/>
          <w:lang w:val="es-ES_tradnl"/>
        </w:rPr>
        <w:t xml:space="preserve">, </w:t>
      </w:r>
      <w:proofErr w:type="spellStart"/>
      <w:r w:rsidR="00D36F7B">
        <w:rPr>
          <w:rFonts w:ascii="Times New Roman" w:hAnsi="Times New Roman" w:cs="Times New Roman"/>
          <w:sz w:val="24"/>
          <w:szCs w:val="24"/>
          <w:lang w:val="es-ES_tradnl"/>
        </w:rPr>
        <w:t>com</w:t>
      </w:r>
      <w:proofErr w:type="spellEnd"/>
      <w:r w:rsidR="001763D2" w:rsidRPr="00964960">
        <w:rPr>
          <w:rFonts w:ascii="Times New Roman" w:hAnsi="Times New Roman" w:cs="Times New Roman"/>
          <w:sz w:val="24"/>
          <w:szCs w:val="24"/>
        </w:rPr>
        <w:t xml:space="preserve">o hacían los gnósticos que separaban a Jesús de Cristo, a Cristo del Salvador, al Salvador del Verbo, y al Verbo del Unigénito. </w:t>
      </w:r>
      <w:r w:rsidR="009B620A" w:rsidRPr="00964960">
        <w:rPr>
          <w:rFonts w:ascii="Times New Roman" w:hAnsi="Times New Roman" w:cs="Times New Roman"/>
          <w:sz w:val="24"/>
          <w:szCs w:val="24"/>
        </w:rPr>
        <w:t>Es lo que, ya en el siglo III, denunciaba Ireneo de aquellos que «con el pretexto del conocimiento» atacan el corazón del cristianismo dividiendo a Cristo: «Se hallan fuera de la economía todos aquellos que con el pretexto del conocimiento piensan que uno es Jesús, otro es Cristo, otro el Unigénito, otro distinto el Verbo, y otro distinto el Salvador».  Estos «dividen al Hijo de Dios de diversas maneras»</w:t>
      </w:r>
      <w:r w:rsidR="009B620A" w:rsidRPr="00964960">
        <w:rPr>
          <w:rFonts w:ascii="Times New Roman" w:hAnsi="Times New Roman" w:cs="Times New Roman"/>
          <w:sz w:val="24"/>
          <w:szCs w:val="24"/>
          <w:vertAlign w:val="superscript"/>
        </w:rPr>
        <w:footnoteReference w:id="1"/>
      </w:r>
      <w:r w:rsidR="009B620A" w:rsidRPr="00964960">
        <w:rPr>
          <w:rFonts w:ascii="Times New Roman" w:hAnsi="Times New Roman" w:cs="Times New Roman"/>
          <w:sz w:val="24"/>
          <w:szCs w:val="24"/>
        </w:rPr>
        <w:t xml:space="preserve">. </w:t>
      </w:r>
    </w:p>
    <w:p w:rsidR="001763D2" w:rsidRPr="00964960" w:rsidRDefault="00964960"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Algo de </w:t>
      </w:r>
      <w:r w:rsidR="009C1D27">
        <w:rPr>
          <w:rFonts w:ascii="Times New Roman" w:hAnsi="Times New Roman" w:cs="Times New Roman"/>
          <w:sz w:val="24"/>
          <w:szCs w:val="24"/>
        </w:rPr>
        <w:t>lo anterior</w:t>
      </w:r>
      <w:r>
        <w:rPr>
          <w:rFonts w:ascii="Times New Roman" w:hAnsi="Times New Roman" w:cs="Times New Roman"/>
          <w:sz w:val="24"/>
          <w:szCs w:val="24"/>
        </w:rPr>
        <w:t xml:space="preserve"> encontramos</w:t>
      </w:r>
      <w:r w:rsidR="001763D2" w:rsidRPr="00964960">
        <w:rPr>
          <w:rFonts w:ascii="Times New Roman" w:hAnsi="Times New Roman" w:cs="Times New Roman"/>
          <w:sz w:val="24"/>
          <w:szCs w:val="24"/>
        </w:rPr>
        <w:t xml:space="preserve"> también en nuestros días cuando</w:t>
      </w:r>
      <w:r w:rsidR="009C1D27">
        <w:rPr>
          <w:rFonts w:ascii="Times New Roman" w:hAnsi="Times New Roman" w:cs="Times New Roman"/>
          <w:sz w:val="24"/>
          <w:szCs w:val="24"/>
        </w:rPr>
        <w:t>,</w:t>
      </w:r>
      <w:r w:rsidR="001763D2" w:rsidRPr="00964960">
        <w:rPr>
          <w:rFonts w:ascii="Times New Roman" w:hAnsi="Times New Roman" w:cs="Times New Roman"/>
          <w:sz w:val="24"/>
          <w:szCs w:val="24"/>
        </w:rPr>
        <w:t xml:space="preserve"> </w:t>
      </w:r>
      <w:r w:rsidR="009C1D27" w:rsidRPr="00964960">
        <w:rPr>
          <w:rFonts w:ascii="Times New Roman" w:hAnsi="Times New Roman" w:cs="Times New Roman"/>
          <w:sz w:val="24"/>
          <w:szCs w:val="24"/>
        </w:rPr>
        <w:t>en el trabajo exegético</w:t>
      </w:r>
      <w:r w:rsidR="009C1D27">
        <w:rPr>
          <w:rFonts w:ascii="Times New Roman" w:hAnsi="Times New Roman" w:cs="Times New Roman"/>
          <w:sz w:val="24"/>
          <w:szCs w:val="24"/>
        </w:rPr>
        <w:t>,</w:t>
      </w:r>
      <w:r w:rsidR="009C1D27" w:rsidRPr="00964960">
        <w:rPr>
          <w:rFonts w:ascii="Times New Roman" w:hAnsi="Times New Roman" w:cs="Times New Roman"/>
          <w:sz w:val="24"/>
          <w:szCs w:val="24"/>
        </w:rPr>
        <w:t xml:space="preserve"> </w:t>
      </w:r>
      <w:r w:rsidR="001763D2" w:rsidRPr="00964960">
        <w:rPr>
          <w:rFonts w:ascii="Times New Roman" w:hAnsi="Times New Roman" w:cs="Times New Roman"/>
          <w:sz w:val="24"/>
          <w:szCs w:val="24"/>
        </w:rPr>
        <w:t>se separa al Jesús de la historia y al Cristo de la fe; o cuando</w:t>
      </w:r>
      <w:r w:rsidR="008A6D21" w:rsidRPr="00964960">
        <w:rPr>
          <w:rFonts w:ascii="Times New Roman" w:hAnsi="Times New Roman" w:cs="Times New Roman"/>
          <w:sz w:val="24"/>
          <w:szCs w:val="24"/>
        </w:rPr>
        <w:t xml:space="preserve"> la distinción entre Jesús y el Verbo </w:t>
      </w:r>
      <w:r w:rsidR="00664548" w:rsidRPr="00964960">
        <w:rPr>
          <w:rFonts w:ascii="Times New Roman" w:hAnsi="Times New Roman" w:cs="Times New Roman"/>
          <w:sz w:val="24"/>
          <w:szCs w:val="24"/>
        </w:rPr>
        <w:t xml:space="preserve">se </w:t>
      </w:r>
      <w:r w:rsidR="009C1D27">
        <w:rPr>
          <w:rFonts w:ascii="Times New Roman" w:hAnsi="Times New Roman" w:cs="Times New Roman"/>
          <w:sz w:val="24"/>
          <w:szCs w:val="24"/>
        </w:rPr>
        <w:t>lleva a sus últimas consecuencias</w:t>
      </w:r>
      <w:r w:rsidR="00664548" w:rsidRPr="00964960">
        <w:rPr>
          <w:rFonts w:ascii="Times New Roman" w:hAnsi="Times New Roman" w:cs="Times New Roman"/>
          <w:sz w:val="24"/>
          <w:szCs w:val="24"/>
        </w:rPr>
        <w:t xml:space="preserve"> en un</w:t>
      </w:r>
      <w:r w:rsidR="008A6D21" w:rsidRPr="00964960">
        <w:rPr>
          <w:rFonts w:ascii="Times New Roman" w:hAnsi="Times New Roman" w:cs="Times New Roman"/>
          <w:sz w:val="24"/>
          <w:szCs w:val="24"/>
        </w:rPr>
        <w:t>a teología</w:t>
      </w:r>
      <w:r w:rsidR="00664548" w:rsidRPr="00964960">
        <w:rPr>
          <w:rFonts w:ascii="Times New Roman" w:hAnsi="Times New Roman" w:cs="Times New Roman"/>
          <w:sz w:val="24"/>
          <w:szCs w:val="24"/>
        </w:rPr>
        <w:t xml:space="preserve"> pluralista</w:t>
      </w:r>
      <w:r w:rsidR="008A6D21" w:rsidRPr="00964960">
        <w:rPr>
          <w:rFonts w:ascii="Times New Roman" w:hAnsi="Times New Roman" w:cs="Times New Roman"/>
          <w:sz w:val="24"/>
          <w:szCs w:val="24"/>
        </w:rPr>
        <w:t xml:space="preserve"> de las religiones; o cuando se establece una distancia entre la persona de Jesús, su conciencia y su misión. </w:t>
      </w:r>
      <w:r w:rsidR="009C1D27">
        <w:rPr>
          <w:rFonts w:ascii="Times New Roman" w:hAnsi="Times New Roman" w:cs="Times New Roman"/>
          <w:sz w:val="24"/>
          <w:szCs w:val="24"/>
        </w:rPr>
        <w:t>E</w:t>
      </w:r>
      <w:r w:rsidR="009D016A">
        <w:rPr>
          <w:rFonts w:ascii="Times New Roman" w:hAnsi="Times New Roman" w:cs="Times New Roman"/>
          <w:sz w:val="24"/>
          <w:szCs w:val="24"/>
        </w:rPr>
        <w:t xml:space="preserve">l </w:t>
      </w:r>
      <w:r w:rsidR="009C1D27">
        <w:rPr>
          <w:rFonts w:ascii="Times New Roman" w:hAnsi="Times New Roman" w:cs="Times New Roman"/>
          <w:sz w:val="24"/>
          <w:szCs w:val="24"/>
        </w:rPr>
        <w:t>resultado</w:t>
      </w:r>
      <w:r w:rsidR="008A6D21" w:rsidRPr="00964960">
        <w:rPr>
          <w:rFonts w:ascii="Times New Roman" w:hAnsi="Times New Roman" w:cs="Times New Roman"/>
          <w:sz w:val="24"/>
          <w:szCs w:val="24"/>
        </w:rPr>
        <w:t xml:space="preserve"> es que </w:t>
      </w:r>
      <w:r w:rsidR="00D36F7B">
        <w:rPr>
          <w:rFonts w:ascii="Times New Roman" w:hAnsi="Times New Roman" w:cs="Times New Roman"/>
          <w:sz w:val="24"/>
          <w:szCs w:val="24"/>
        </w:rPr>
        <w:t xml:space="preserve">la </w:t>
      </w:r>
      <w:r w:rsidR="00D36F7B" w:rsidRPr="00964960">
        <w:rPr>
          <w:rFonts w:ascii="Times New Roman" w:hAnsi="Times New Roman" w:cs="Times New Roman"/>
          <w:sz w:val="24"/>
          <w:szCs w:val="24"/>
        </w:rPr>
        <w:t xml:space="preserve">tensión inevitable </w:t>
      </w:r>
      <w:r w:rsidR="00D36F7B">
        <w:rPr>
          <w:rFonts w:ascii="Times New Roman" w:hAnsi="Times New Roman" w:cs="Times New Roman"/>
          <w:sz w:val="24"/>
          <w:szCs w:val="24"/>
        </w:rPr>
        <w:t xml:space="preserve">con la que la confesión de fe capta el </w:t>
      </w:r>
      <w:r w:rsidR="00D36F7B" w:rsidRPr="00964960">
        <w:rPr>
          <w:rFonts w:ascii="Times New Roman" w:hAnsi="Times New Roman" w:cs="Times New Roman"/>
          <w:sz w:val="24"/>
          <w:szCs w:val="24"/>
        </w:rPr>
        <w:t xml:space="preserve">misterio divino-humano </w:t>
      </w:r>
      <w:r w:rsidR="00D36F7B">
        <w:rPr>
          <w:rFonts w:ascii="Times New Roman" w:hAnsi="Times New Roman" w:cs="Times New Roman"/>
          <w:sz w:val="24"/>
          <w:szCs w:val="24"/>
        </w:rPr>
        <w:t>acaba saltando del sujeto creyente a la misma realidad de Jesús en quien se daría una verdadera contraposición</w:t>
      </w:r>
      <w:r w:rsidR="008A6D21" w:rsidRPr="00964960">
        <w:rPr>
          <w:rFonts w:ascii="Times New Roman" w:hAnsi="Times New Roman" w:cs="Times New Roman"/>
          <w:sz w:val="24"/>
          <w:szCs w:val="24"/>
        </w:rPr>
        <w:t>.</w:t>
      </w:r>
      <w:r>
        <w:rPr>
          <w:rFonts w:ascii="Times New Roman" w:hAnsi="Times New Roman" w:cs="Times New Roman"/>
          <w:sz w:val="24"/>
          <w:szCs w:val="24"/>
        </w:rPr>
        <w:t xml:space="preserve"> Y así, el Jesús de la historia </w:t>
      </w:r>
      <w:r w:rsidR="0052057C">
        <w:rPr>
          <w:rFonts w:ascii="Times New Roman" w:hAnsi="Times New Roman" w:cs="Times New Roman"/>
          <w:sz w:val="24"/>
          <w:szCs w:val="24"/>
        </w:rPr>
        <w:t xml:space="preserve">y </w:t>
      </w:r>
      <w:r>
        <w:rPr>
          <w:rFonts w:ascii="Times New Roman" w:hAnsi="Times New Roman" w:cs="Times New Roman"/>
          <w:sz w:val="24"/>
          <w:szCs w:val="24"/>
        </w:rPr>
        <w:t xml:space="preserve">el Cristo de la fe </w:t>
      </w:r>
      <w:r w:rsidR="0052057C">
        <w:rPr>
          <w:rFonts w:ascii="Times New Roman" w:hAnsi="Times New Roman" w:cs="Times New Roman"/>
          <w:sz w:val="24"/>
          <w:szCs w:val="24"/>
        </w:rPr>
        <w:t>aparecen como dos imágenes incompatibles de un</w:t>
      </w:r>
      <w:r>
        <w:rPr>
          <w:rFonts w:ascii="Times New Roman" w:hAnsi="Times New Roman" w:cs="Times New Roman"/>
          <w:sz w:val="24"/>
          <w:szCs w:val="24"/>
        </w:rPr>
        <w:t>a misma realidad</w:t>
      </w:r>
      <w:r w:rsidR="0052057C">
        <w:rPr>
          <w:rFonts w:ascii="Times New Roman" w:hAnsi="Times New Roman" w:cs="Times New Roman"/>
          <w:sz w:val="24"/>
          <w:szCs w:val="24"/>
        </w:rPr>
        <w:t xml:space="preserve"> -en último término incognoscible-</w:t>
      </w:r>
      <w:r>
        <w:rPr>
          <w:rFonts w:ascii="Times New Roman" w:hAnsi="Times New Roman" w:cs="Times New Roman"/>
          <w:sz w:val="24"/>
          <w:szCs w:val="24"/>
        </w:rPr>
        <w:t xml:space="preserve"> que hacen imposible </w:t>
      </w:r>
      <w:r w:rsidR="0052057C">
        <w:rPr>
          <w:rFonts w:ascii="Times New Roman" w:hAnsi="Times New Roman" w:cs="Times New Roman"/>
          <w:sz w:val="24"/>
          <w:szCs w:val="24"/>
        </w:rPr>
        <w:t>un</w:t>
      </w:r>
      <w:r>
        <w:rPr>
          <w:rFonts w:ascii="Times New Roman" w:hAnsi="Times New Roman" w:cs="Times New Roman"/>
          <w:sz w:val="24"/>
          <w:szCs w:val="24"/>
        </w:rPr>
        <w:t xml:space="preserve"> acto de fe </w:t>
      </w:r>
      <w:r w:rsidR="0052057C">
        <w:rPr>
          <w:rFonts w:ascii="Times New Roman" w:hAnsi="Times New Roman" w:cs="Times New Roman"/>
          <w:sz w:val="24"/>
          <w:szCs w:val="24"/>
        </w:rPr>
        <w:t xml:space="preserve">que </w:t>
      </w:r>
      <w:r>
        <w:rPr>
          <w:rFonts w:ascii="Times New Roman" w:hAnsi="Times New Roman" w:cs="Times New Roman"/>
          <w:sz w:val="24"/>
          <w:szCs w:val="24"/>
        </w:rPr>
        <w:t xml:space="preserve">sea </w:t>
      </w:r>
      <w:r w:rsidR="0052057C">
        <w:rPr>
          <w:rFonts w:ascii="Times New Roman" w:hAnsi="Times New Roman" w:cs="Times New Roman"/>
          <w:sz w:val="24"/>
          <w:szCs w:val="24"/>
        </w:rPr>
        <w:t xml:space="preserve">verdaderamente </w:t>
      </w:r>
      <w:r>
        <w:rPr>
          <w:rFonts w:ascii="Times New Roman" w:hAnsi="Times New Roman" w:cs="Times New Roman"/>
          <w:sz w:val="24"/>
          <w:szCs w:val="24"/>
        </w:rPr>
        <w:t>un acto humano razonable.</w:t>
      </w:r>
      <w:r w:rsidR="009B620A" w:rsidRPr="00964960">
        <w:rPr>
          <w:rFonts w:ascii="Times New Roman" w:hAnsi="Times New Roman" w:cs="Times New Roman"/>
          <w:sz w:val="24"/>
          <w:szCs w:val="24"/>
        </w:rPr>
        <w:t xml:space="preserve"> El precio que se paga es alto porque el discurso </w:t>
      </w:r>
      <w:r>
        <w:rPr>
          <w:rFonts w:ascii="Times New Roman" w:hAnsi="Times New Roman" w:cs="Times New Roman"/>
          <w:sz w:val="24"/>
          <w:szCs w:val="24"/>
        </w:rPr>
        <w:t xml:space="preserve">propiamente </w:t>
      </w:r>
      <w:r w:rsidR="009B620A" w:rsidRPr="00964960">
        <w:rPr>
          <w:rFonts w:ascii="Times New Roman" w:hAnsi="Times New Roman" w:cs="Times New Roman"/>
          <w:sz w:val="24"/>
          <w:szCs w:val="24"/>
        </w:rPr>
        <w:t xml:space="preserve">cristológico queda diluido en </w:t>
      </w:r>
      <w:r w:rsidR="0052057C">
        <w:rPr>
          <w:rFonts w:ascii="Times New Roman" w:hAnsi="Times New Roman" w:cs="Times New Roman"/>
          <w:sz w:val="24"/>
          <w:szCs w:val="24"/>
        </w:rPr>
        <w:t xml:space="preserve">una mera experiencia interior o en un </w:t>
      </w:r>
      <w:r w:rsidR="009B620A" w:rsidRPr="00964960">
        <w:rPr>
          <w:rFonts w:ascii="Times New Roman" w:hAnsi="Times New Roman" w:cs="Times New Roman"/>
          <w:sz w:val="24"/>
          <w:szCs w:val="24"/>
        </w:rPr>
        <w:t>relato ejemplarizante acompañado de connotaciones simbólicas o míticas.</w:t>
      </w:r>
    </w:p>
    <w:p w:rsidR="008A6D21" w:rsidRPr="00964960" w:rsidRDefault="008A6D21"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L</w:t>
      </w:r>
      <w:r w:rsidR="009B620A" w:rsidRPr="00964960">
        <w:rPr>
          <w:rFonts w:ascii="Times New Roman" w:hAnsi="Times New Roman" w:cs="Times New Roman"/>
          <w:sz w:val="24"/>
          <w:szCs w:val="24"/>
        </w:rPr>
        <w:t xml:space="preserve">os contrastes en la realidad de Jesús ofrecen un notable atractivo para una visión cultural, filosófica o </w:t>
      </w:r>
      <w:r w:rsidR="00964960">
        <w:rPr>
          <w:rFonts w:ascii="Times New Roman" w:hAnsi="Times New Roman" w:cs="Times New Roman"/>
          <w:sz w:val="24"/>
          <w:szCs w:val="24"/>
        </w:rPr>
        <w:t xml:space="preserve">incluso </w:t>
      </w:r>
      <w:r w:rsidR="009B620A" w:rsidRPr="00964960">
        <w:rPr>
          <w:rFonts w:ascii="Times New Roman" w:hAnsi="Times New Roman" w:cs="Times New Roman"/>
          <w:sz w:val="24"/>
          <w:szCs w:val="24"/>
        </w:rPr>
        <w:t>religiosa, porque permite</w:t>
      </w:r>
      <w:r w:rsidR="009D51AF" w:rsidRPr="00964960">
        <w:rPr>
          <w:rFonts w:ascii="Times New Roman" w:hAnsi="Times New Roman" w:cs="Times New Roman"/>
          <w:sz w:val="24"/>
          <w:szCs w:val="24"/>
        </w:rPr>
        <w:t>n</w:t>
      </w:r>
      <w:r w:rsidR="009B620A" w:rsidRPr="00964960">
        <w:rPr>
          <w:rFonts w:ascii="Times New Roman" w:hAnsi="Times New Roman" w:cs="Times New Roman"/>
          <w:sz w:val="24"/>
          <w:szCs w:val="24"/>
        </w:rPr>
        <w:t xml:space="preserve"> presentar su vida como un drama que ilumina el </w:t>
      </w:r>
      <w:proofErr w:type="spellStart"/>
      <w:r w:rsidR="0052057C">
        <w:rPr>
          <w:rFonts w:ascii="Times New Roman" w:hAnsi="Times New Roman" w:cs="Times New Roman"/>
          <w:i/>
          <w:sz w:val="24"/>
          <w:szCs w:val="24"/>
        </w:rPr>
        <w:t>pá</w:t>
      </w:r>
      <w:r w:rsidR="009B620A" w:rsidRPr="00964960">
        <w:rPr>
          <w:rFonts w:ascii="Times New Roman" w:hAnsi="Times New Roman" w:cs="Times New Roman"/>
          <w:i/>
          <w:sz w:val="24"/>
          <w:szCs w:val="24"/>
        </w:rPr>
        <w:t>thos</w:t>
      </w:r>
      <w:proofErr w:type="spellEnd"/>
      <w:r w:rsidR="009B620A" w:rsidRPr="00964960">
        <w:rPr>
          <w:rFonts w:ascii="Times New Roman" w:hAnsi="Times New Roman" w:cs="Times New Roman"/>
          <w:sz w:val="24"/>
          <w:szCs w:val="24"/>
        </w:rPr>
        <w:t xml:space="preserve"> mismo de la existencia humana. </w:t>
      </w:r>
      <w:r w:rsidR="0052057C">
        <w:rPr>
          <w:rFonts w:ascii="Times New Roman" w:hAnsi="Times New Roman" w:cs="Times New Roman"/>
          <w:sz w:val="24"/>
          <w:szCs w:val="24"/>
        </w:rPr>
        <w:t xml:space="preserve">Un reflejo de ello aparece en la literatura que ha encontrado en Jesús una expresión única de la </w:t>
      </w:r>
      <w:r w:rsidR="00003854">
        <w:rPr>
          <w:rFonts w:ascii="Times New Roman" w:hAnsi="Times New Roman" w:cs="Times New Roman"/>
          <w:sz w:val="24"/>
          <w:szCs w:val="24"/>
        </w:rPr>
        <w:t>aventura del existir</w:t>
      </w:r>
      <w:r w:rsidR="0052057C">
        <w:rPr>
          <w:rFonts w:ascii="Times New Roman" w:hAnsi="Times New Roman" w:cs="Times New Roman"/>
          <w:sz w:val="24"/>
          <w:szCs w:val="24"/>
        </w:rPr>
        <w:t xml:space="preserve">. </w:t>
      </w:r>
      <w:r w:rsidR="009B620A" w:rsidRPr="00964960">
        <w:rPr>
          <w:rFonts w:ascii="Times New Roman" w:hAnsi="Times New Roman" w:cs="Times New Roman"/>
          <w:sz w:val="24"/>
          <w:szCs w:val="24"/>
        </w:rPr>
        <w:t xml:space="preserve">El Cristo </w:t>
      </w:r>
      <w:r w:rsidR="00964960">
        <w:rPr>
          <w:rFonts w:ascii="Times New Roman" w:hAnsi="Times New Roman" w:cs="Times New Roman"/>
          <w:sz w:val="24"/>
          <w:szCs w:val="24"/>
        </w:rPr>
        <w:t>que presentan literatos cristianos como</w:t>
      </w:r>
      <w:r w:rsidR="009B620A" w:rsidRPr="00964960">
        <w:rPr>
          <w:rFonts w:ascii="Times New Roman" w:hAnsi="Times New Roman" w:cs="Times New Roman"/>
          <w:sz w:val="24"/>
          <w:szCs w:val="24"/>
        </w:rPr>
        <w:t xml:space="preserve"> </w:t>
      </w:r>
      <w:proofErr w:type="spellStart"/>
      <w:r w:rsidR="009B620A" w:rsidRPr="00964960">
        <w:rPr>
          <w:rFonts w:ascii="Times New Roman" w:hAnsi="Times New Roman" w:cs="Times New Roman"/>
          <w:sz w:val="24"/>
          <w:szCs w:val="24"/>
        </w:rPr>
        <w:t>Dostoyevski</w:t>
      </w:r>
      <w:proofErr w:type="spellEnd"/>
      <w:r w:rsidR="009B620A" w:rsidRPr="00964960">
        <w:rPr>
          <w:rFonts w:ascii="Times New Roman" w:hAnsi="Times New Roman" w:cs="Times New Roman"/>
          <w:sz w:val="24"/>
          <w:szCs w:val="24"/>
        </w:rPr>
        <w:t xml:space="preserve">, </w:t>
      </w:r>
      <w:proofErr w:type="spellStart"/>
      <w:r w:rsidR="009B620A" w:rsidRPr="00964960">
        <w:rPr>
          <w:rFonts w:ascii="Times New Roman" w:hAnsi="Times New Roman" w:cs="Times New Roman"/>
          <w:sz w:val="24"/>
          <w:szCs w:val="24"/>
        </w:rPr>
        <w:t>Bernanos</w:t>
      </w:r>
      <w:proofErr w:type="spellEnd"/>
      <w:r w:rsidR="009B620A" w:rsidRPr="00964960">
        <w:rPr>
          <w:rFonts w:ascii="Times New Roman" w:hAnsi="Times New Roman" w:cs="Times New Roman"/>
          <w:sz w:val="24"/>
          <w:szCs w:val="24"/>
        </w:rPr>
        <w:t xml:space="preserve">, Péguy, </w:t>
      </w:r>
      <w:proofErr w:type="spellStart"/>
      <w:r w:rsidR="00964960">
        <w:rPr>
          <w:rFonts w:ascii="Times New Roman" w:hAnsi="Times New Roman" w:cs="Times New Roman"/>
          <w:sz w:val="24"/>
          <w:szCs w:val="24"/>
        </w:rPr>
        <w:t>Julien</w:t>
      </w:r>
      <w:proofErr w:type="spellEnd"/>
      <w:r w:rsidR="00964960">
        <w:rPr>
          <w:rFonts w:ascii="Times New Roman" w:hAnsi="Times New Roman" w:cs="Times New Roman"/>
          <w:sz w:val="24"/>
          <w:szCs w:val="24"/>
        </w:rPr>
        <w:t xml:space="preserve"> Green, </w:t>
      </w:r>
      <w:r w:rsidR="009B620A" w:rsidRPr="00964960">
        <w:rPr>
          <w:rFonts w:ascii="Times New Roman" w:hAnsi="Times New Roman" w:cs="Times New Roman"/>
          <w:sz w:val="24"/>
          <w:szCs w:val="24"/>
        </w:rPr>
        <w:t xml:space="preserve">el mismo </w:t>
      </w:r>
      <w:proofErr w:type="spellStart"/>
      <w:r w:rsidR="009B620A" w:rsidRPr="00964960">
        <w:rPr>
          <w:rFonts w:ascii="Times New Roman" w:hAnsi="Times New Roman" w:cs="Times New Roman"/>
          <w:sz w:val="24"/>
          <w:szCs w:val="24"/>
        </w:rPr>
        <w:t>Claudel</w:t>
      </w:r>
      <w:proofErr w:type="spellEnd"/>
      <w:r w:rsidR="00964960">
        <w:rPr>
          <w:rFonts w:ascii="Times New Roman" w:hAnsi="Times New Roman" w:cs="Times New Roman"/>
          <w:sz w:val="24"/>
          <w:szCs w:val="24"/>
        </w:rPr>
        <w:t xml:space="preserve">, o </w:t>
      </w:r>
      <w:proofErr w:type="spellStart"/>
      <w:r w:rsidR="00964960">
        <w:rPr>
          <w:rFonts w:ascii="Times New Roman" w:hAnsi="Times New Roman" w:cs="Times New Roman"/>
          <w:sz w:val="24"/>
          <w:szCs w:val="24"/>
        </w:rPr>
        <w:t>Papini</w:t>
      </w:r>
      <w:proofErr w:type="spellEnd"/>
      <w:r w:rsidR="009B620A" w:rsidRPr="00964960">
        <w:rPr>
          <w:rFonts w:ascii="Times New Roman" w:hAnsi="Times New Roman" w:cs="Times New Roman"/>
          <w:sz w:val="24"/>
          <w:szCs w:val="24"/>
        </w:rPr>
        <w:t xml:space="preserve"> </w:t>
      </w:r>
      <w:r w:rsidR="002B05FD">
        <w:rPr>
          <w:rFonts w:ascii="Times New Roman" w:hAnsi="Times New Roman" w:cs="Times New Roman"/>
          <w:sz w:val="24"/>
          <w:szCs w:val="24"/>
        </w:rPr>
        <w:t>corresponde a</w:t>
      </w:r>
      <w:r w:rsidR="009B620A" w:rsidRPr="00964960">
        <w:rPr>
          <w:rFonts w:ascii="Times New Roman" w:hAnsi="Times New Roman" w:cs="Times New Roman"/>
          <w:sz w:val="24"/>
          <w:szCs w:val="24"/>
        </w:rPr>
        <w:t xml:space="preserve"> una imagen de Jesús que </w:t>
      </w:r>
      <w:r w:rsidR="002B05FD">
        <w:rPr>
          <w:rFonts w:ascii="Times New Roman" w:hAnsi="Times New Roman" w:cs="Times New Roman"/>
          <w:sz w:val="24"/>
          <w:szCs w:val="24"/>
        </w:rPr>
        <w:t>se refleja</w:t>
      </w:r>
      <w:r w:rsidR="009B620A" w:rsidRPr="00964960">
        <w:rPr>
          <w:rFonts w:ascii="Times New Roman" w:hAnsi="Times New Roman" w:cs="Times New Roman"/>
          <w:sz w:val="24"/>
          <w:szCs w:val="24"/>
        </w:rPr>
        <w:t xml:space="preserve"> en espejos variados</w:t>
      </w:r>
      <w:r w:rsidR="009D016A">
        <w:rPr>
          <w:rFonts w:ascii="Times New Roman" w:hAnsi="Times New Roman" w:cs="Times New Roman"/>
          <w:sz w:val="24"/>
          <w:szCs w:val="24"/>
        </w:rPr>
        <w:t>, pero no incompatibles,</w:t>
      </w:r>
      <w:r w:rsidR="009B620A" w:rsidRPr="00964960">
        <w:rPr>
          <w:rFonts w:ascii="Times New Roman" w:hAnsi="Times New Roman" w:cs="Times New Roman"/>
          <w:sz w:val="24"/>
          <w:szCs w:val="24"/>
        </w:rPr>
        <w:t xml:space="preserve"> que interpelan de alguna manera la seguridad o la comodidad de las personas. Otras imágenes de Jesús como las que </w:t>
      </w:r>
      <w:r w:rsidR="00964960">
        <w:rPr>
          <w:rFonts w:ascii="Times New Roman" w:hAnsi="Times New Roman" w:cs="Times New Roman"/>
          <w:sz w:val="24"/>
          <w:szCs w:val="24"/>
        </w:rPr>
        <w:t xml:space="preserve">ofrecen </w:t>
      </w:r>
      <w:r w:rsidR="002B3DDD">
        <w:rPr>
          <w:rFonts w:ascii="Times New Roman" w:hAnsi="Times New Roman" w:cs="Times New Roman"/>
          <w:sz w:val="24"/>
          <w:szCs w:val="24"/>
        </w:rPr>
        <w:t xml:space="preserve"> </w:t>
      </w:r>
      <w:proofErr w:type="spellStart"/>
      <w:r w:rsidR="002B3DDD">
        <w:rPr>
          <w:rFonts w:ascii="Times New Roman" w:hAnsi="Times New Roman" w:cs="Times New Roman"/>
          <w:sz w:val="24"/>
          <w:szCs w:val="24"/>
        </w:rPr>
        <w:t>Kazantzakis</w:t>
      </w:r>
      <w:proofErr w:type="spellEnd"/>
      <w:r w:rsidR="002B3DDD">
        <w:rPr>
          <w:rFonts w:ascii="Times New Roman" w:hAnsi="Times New Roman" w:cs="Times New Roman"/>
          <w:sz w:val="24"/>
          <w:szCs w:val="24"/>
        </w:rPr>
        <w:t>, Saramago</w:t>
      </w:r>
      <w:r w:rsidR="009B620A" w:rsidRPr="00964960">
        <w:rPr>
          <w:rFonts w:ascii="Times New Roman" w:hAnsi="Times New Roman" w:cs="Times New Roman"/>
          <w:sz w:val="24"/>
          <w:szCs w:val="24"/>
        </w:rPr>
        <w:t xml:space="preserve"> o</w:t>
      </w:r>
      <w:r w:rsidR="002B3DDD">
        <w:rPr>
          <w:rFonts w:ascii="Times New Roman" w:hAnsi="Times New Roman" w:cs="Times New Roman"/>
          <w:sz w:val="24"/>
          <w:szCs w:val="24"/>
        </w:rPr>
        <w:t>,</w:t>
      </w:r>
      <w:r w:rsidR="009B620A" w:rsidRPr="00964960">
        <w:rPr>
          <w:rFonts w:ascii="Times New Roman" w:hAnsi="Times New Roman" w:cs="Times New Roman"/>
          <w:sz w:val="24"/>
          <w:szCs w:val="24"/>
        </w:rPr>
        <w:t xml:space="preserve"> en otro contexto, </w:t>
      </w:r>
      <w:proofErr w:type="spellStart"/>
      <w:r w:rsidR="009B620A" w:rsidRPr="00964960">
        <w:rPr>
          <w:rFonts w:ascii="Times New Roman" w:hAnsi="Times New Roman" w:cs="Times New Roman"/>
          <w:sz w:val="24"/>
          <w:szCs w:val="24"/>
        </w:rPr>
        <w:t>Machovec</w:t>
      </w:r>
      <w:proofErr w:type="spellEnd"/>
      <w:r w:rsidR="000C6E71" w:rsidRPr="00964960">
        <w:rPr>
          <w:rFonts w:ascii="Times New Roman" w:hAnsi="Times New Roman" w:cs="Times New Roman"/>
          <w:sz w:val="24"/>
          <w:szCs w:val="24"/>
        </w:rPr>
        <w:t>, e incluso algunos teólogos de la liberación</w:t>
      </w:r>
      <w:r w:rsidR="009B620A" w:rsidRPr="00964960">
        <w:rPr>
          <w:rFonts w:ascii="Times New Roman" w:hAnsi="Times New Roman" w:cs="Times New Roman"/>
          <w:sz w:val="24"/>
          <w:szCs w:val="24"/>
        </w:rPr>
        <w:t xml:space="preserve"> </w:t>
      </w:r>
      <w:r w:rsidR="000C6E71" w:rsidRPr="00964960">
        <w:rPr>
          <w:rFonts w:ascii="Times New Roman" w:hAnsi="Times New Roman" w:cs="Times New Roman"/>
          <w:sz w:val="24"/>
          <w:szCs w:val="24"/>
        </w:rPr>
        <w:t xml:space="preserve">contraponen directamente al hombre y a Dios en Jesús. De ese modo, alimentan juegos literarios o sociales, y </w:t>
      </w:r>
      <w:r w:rsidR="009B620A" w:rsidRPr="00964960">
        <w:rPr>
          <w:rFonts w:ascii="Times New Roman" w:hAnsi="Times New Roman" w:cs="Times New Roman"/>
          <w:sz w:val="24"/>
          <w:szCs w:val="24"/>
        </w:rPr>
        <w:t>tienen el atractivo de lo subversivo, incluso de lo escandaloso</w:t>
      </w:r>
      <w:r w:rsidR="00830F99">
        <w:rPr>
          <w:rFonts w:ascii="Times New Roman" w:hAnsi="Times New Roman" w:cs="Times New Roman"/>
          <w:sz w:val="24"/>
          <w:szCs w:val="24"/>
        </w:rPr>
        <w:t>, pero n</w:t>
      </w:r>
      <w:r w:rsidR="000C6E71" w:rsidRPr="00964960">
        <w:rPr>
          <w:rFonts w:ascii="Times New Roman" w:hAnsi="Times New Roman" w:cs="Times New Roman"/>
          <w:sz w:val="24"/>
          <w:szCs w:val="24"/>
        </w:rPr>
        <w:t xml:space="preserve">o pueden, sin embargo, mover a </w:t>
      </w:r>
      <w:r w:rsidR="00830F99">
        <w:rPr>
          <w:rFonts w:ascii="Times New Roman" w:hAnsi="Times New Roman" w:cs="Times New Roman"/>
          <w:sz w:val="24"/>
          <w:szCs w:val="24"/>
        </w:rPr>
        <w:t>una adhesión seria</w:t>
      </w:r>
      <w:r w:rsidR="000C6E71" w:rsidRPr="00964960">
        <w:rPr>
          <w:rFonts w:ascii="Times New Roman" w:hAnsi="Times New Roman" w:cs="Times New Roman"/>
          <w:sz w:val="24"/>
          <w:szCs w:val="24"/>
        </w:rPr>
        <w:t xml:space="preserve">. Su imagen de Jesús es como </w:t>
      </w:r>
      <w:r w:rsidR="00583805" w:rsidRPr="00964960">
        <w:rPr>
          <w:rFonts w:ascii="Times New Roman" w:hAnsi="Times New Roman" w:cs="Times New Roman"/>
          <w:sz w:val="24"/>
          <w:szCs w:val="24"/>
        </w:rPr>
        <w:t>la pólvora de un cohete de feri</w:t>
      </w:r>
      <w:r w:rsidR="00411E86" w:rsidRPr="00964960">
        <w:rPr>
          <w:rFonts w:ascii="Times New Roman" w:hAnsi="Times New Roman" w:cs="Times New Roman"/>
          <w:sz w:val="24"/>
          <w:szCs w:val="24"/>
        </w:rPr>
        <w:t>a que se eleva al cielo y estalla con</w:t>
      </w:r>
      <w:r w:rsidR="000C6E71" w:rsidRPr="00964960">
        <w:rPr>
          <w:rFonts w:ascii="Times New Roman" w:hAnsi="Times New Roman" w:cs="Times New Roman"/>
          <w:sz w:val="24"/>
          <w:szCs w:val="24"/>
        </w:rPr>
        <w:t xml:space="preserve"> una modesta explosión; y eso es todo.</w:t>
      </w:r>
      <w:r w:rsidR="00411E86" w:rsidRPr="00964960">
        <w:rPr>
          <w:rFonts w:ascii="Times New Roman" w:hAnsi="Times New Roman" w:cs="Times New Roman"/>
          <w:sz w:val="24"/>
          <w:szCs w:val="24"/>
        </w:rPr>
        <w:t xml:space="preserve"> </w:t>
      </w:r>
      <w:r w:rsidR="00D2542F" w:rsidRPr="00964960">
        <w:rPr>
          <w:rFonts w:ascii="Times New Roman" w:hAnsi="Times New Roman" w:cs="Times New Roman"/>
          <w:sz w:val="24"/>
          <w:szCs w:val="24"/>
        </w:rPr>
        <w:t>Pero</w:t>
      </w:r>
      <w:r w:rsidR="00830F99">
        <w:rPr>
          <w:rFonts w:ascii="Times New Roman" w:hAnsi="Times New Roman" w:cs="Times New Roman"/>
          <w:sz w:val="24"/>
          <w:szCs w:val="24"/>
        </w:rPr>
        <w:t xml:space="preserve"> en todo caso,</w:t>
      </w:r>
      <w:r w:rsidR="00D2542F" w:rsidRPr="00964960">
        <w:rPr>
          <w:rFonts w:ascii="Times New Roman" w:hAnsi="Times New Roman" w:cs="Times New Roman"/>
          <w:sz w:val="24"/>
          <w:szCs w:val="24"/>
        </w:rPr>
        <w:t xml:space="preserve"> esa división o contraposición es letal y destructora de toda consistencia teológica y cristiana</w:t>
      </w:r>
      <w:r w:rsidR="000C6E71" w:rsidRPr="00964960">
        <w:rPr>
          <w:rFonts w:ascii="Times New Roman" w:hAnsi="Times New Roman" w:cs="Times New Roman"/>
          <w:sz w:val="24"/>
          <w:szCs w:val="24"/>
        </w:rPr>
        <w:t>.</w:t>
      </w:r>
    </w:p>
    <w:p w:rsidR="000C6E71" w:rsidRPr="00964960" w:rsidRDefault="007E26F2"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Frente a la tentación de </w:t>
      </w:r>
      <w:r w:rsidR="00830F99">
        <w:rPr>
          <w:rFonts w:ascii="Times New Roman" w:hAnsi="Times New Roman" w:cs="Times New Roman"/>
          <w:sz w:val="24"/>
          <w:szCs w:val="24"/>
        </w:rPr>
        <w:t>dividir o separar a Cristo</w:t>
      </w:r>
      <w:r w:rsidRPr="00964960">
        <w:rPr>
          <w:rFonts w:ascii="Times New Roman" w:hAnsi="Times New Roman" w:cs="Times New Roman"/>
          <w:sz w:val="24"/>
          <w:szCs w:val="24"/>
        </w:rPr>
        <w:t>, e</w:t>
      </w:r>
      <w:r w:rsidR="000C6E71" w:rsidRPr="00964960">
        <w:rPr>
          <w:rFonts w:ascii="Times New Roman" w:hAnsi="Times New Roman" w:cs="Times New Roman"/>
          <w:sz w:val="24"/>
          <w:szCs w:val="24"/>
        </w:rPr>
        <w:t xml:space="preserve">xiste también el riesgo de una unidad </w:t>
      </w:r>
      <w:r w:rsidR="00664548" w:rsidRPr="00964960">
        <w:rPr>
          <w:rFonts w:ascii="Times New Roman" w:hAnsi="Times New Roman" w:cs="Times New Roman"/>
          <w:sz w:val="24"/>
          <w:szCs w:val="24"/>
        </w:rPr>
        <w:t>que no es compatible</w:t>
      </w:r>
      <w:r w:rsidR="000C6E71" w:rsidRPr="00964960">
        <w:rPr>
          <w:rFonts w:ascii="Times New Roman" w:hAnsi="Times New Roman" w:cs="Times New Roman"/>
          <w:sz w:val="24"/>
          <w:szCs w:val="24"/>
        </w:rPr>
        <w:t xml:space="preserve"> de hecho</w:t>
      </w:r>
      <w:r w:rsidR="00664548" w:rsidRPr="00964960">
        <w:rPr>
          <w:rFonts w:ascii="Times New Roman" w:hAnsi="Times New Roman" w:cs="Times New Roman"/>
          <w:sz w:val="24"/>
          <w:szCs w:val="24"/>
        </w:rPr>
        <w:t xml:space="preserve"> con</w:t>
      </w:r>
      <w:r w:rsidR="000C6E71" w:rsidRPr="00964960">
        <w:rPr>
          <w:rFonts w:ascii="Times New Roman" w:hAnsi="Times New Roman" w:cs="Times New Roman"/>
          <w:sz w:val="24"/>
          <w:szCs w:val="24"/>
        </w:rPr>
        <w:t xml:space="preserve"> lo diverso. A partir de la </w:t>
      </w:r>
      <w:r w:rsidRPr="00964960">
        <w:rPr>
          <w:rFonts w:ascii="Times New Roman" w:hAnsi="Times New Roman" w:cs="Times New Roman"/>
          <w:sz w:val="24"/>
          <w:szCs w:val="24"/>
        </w:rPr>
        <w:t xml:space="preserve">concepción </w:t>
      </w:r>
      <w:r w:rsidR="0052057C">
        <w:rPr>
          <w:rFonts w:ascii="Times New Roman" w:hAnsi="Times New Roman" w:cs="Times New Roman"/>
          <w:sz w:val="24"/>
          <w:szCs w:val="24"/>
        </w:rPr>
        <w:t>filosófica y religiosa</w:t>
      </w:r>
      <w:r w:rsidR="000C6E71" w:rsidRPr="00964960">
        <w:rPr>
          <w:rFonts w:ascii="Times New Roman" w:hAnsi="Times New Roman" w:cs="Times New Roman"/>
          <w:sz w:val="24"/>
          <w:szCs w:val="24"/>
        </w:rPr>
        <w:t xml:space="preserve"> de</w:t>
      </w:r>
      <w:r w:rsidRPr="00964960">
        <w:rPr>
          <w:rFonts w:ascii="Times New Roman" w:hAnsi="Times New Roman" w:cs="Times New Roman"/>
          <w:sz w:val="24"/>
          <w:szCs w:val="24"/>
        </w:rPr>
        <w:t xml:space="preserve"> </w:t>
      </w:r>
      <w:r w:rsidR="0052057C">
        <w:rPr>
          <w:rFonts w:ascii="Times New Roman" w:hAnsi="Times New Roman" w:cs="Times New Roman"/>
          <w:sz w:val="24"/>
          <w:szCs w:val="24"/>
        </w:rPr>
        <w:t>Dios,</w:t>
      </w:r>
      <w:r w:rsidR="000C6E71" w:rsidRPr="00964960">
        <w:rPr>
          <w:rFonts w:ascii="Times New Roman" w:hAnsi="Times New Roman" w:cs="Times New Roman"/>
          <w:sz w:val="24"/>
          <w:szCs w:val="24"/>
        </w:rPr>
        <w:t xml:space="preserve"> definida </w:t>
      </w:r>
      <w:r w:rsidR="00664548" w:rsidRPr="00964960">
        <w:rPr>
          <w:rFonts w:ascii="Times New Roman" w:hAnsi="Times New Roman" w:cs="Times New Roman"/>
          <w:sz w:val="24"/>
          <w:szCs w:val="24"/>
        </w:rPr>
        <w:t xml:space="preserve">exclusivamente </w:t>
      </w:r>
      <w:r w:rsidR="000C6E71" w:rsidRPr="00964960">
        <w:rPr>
          <w:rFonts w:ascii="Times New Roman" w:hAnsi="Times New Roman" w:cs="Times New Roman"/>
          <w:sz w:val="24"/>
          <w:szCs w:val="24"/>
        </w:rPr>
        <w:t>por la unidad</w:t>
      </w:r>
      <w:r w:rsidR="0052057C">
        <w:rPr>
          <w:rFonts w:ascii="Times New Roman" w:hAnsi="Times New Roman" w:cs="Times New Roman"/>
          <w:sz w:val="24"/>
          <w:szCs w:val="24"/>
        </w:rPr>
        <w:t>,</w:t>
      </w:r>
      <w:r w:rsidR="000C6E71" w:rsidRPr="00964960">
        <w:rPr>
          <w:rFonts w:ascii="Times New Roman" w:hAnsi="Times New Roman" w:cs="Times New Roman"/>
          <w:sz w:val="24"/>
          <w:szCs w:val="24"/>
        </w:rPr>
        <w:t xml:space="preserve"> </w:t>
      </w:r>
      <w:r w:rsidR="009D016A">
        <w:rPr>
          <w:rFonts w:ascii="Times New Roman" w:hAnsi="Times New Roman" w:cs="Times New Roman"/>
          <w:sz w:val="24"/>
          <w:szCs w:val="24"/>
        </w:rPr>
        <w:t>surgen múltiples obstáculos para</w:t>
      </w:r>
      <w:r w:rsidR="000C6E71" w:rsidRPr="00964960">
        <w:rPr>
          <w:rFonts w:ascii="Times New Roman" w:hAnsi="Times New Roman" w:cs="Times New Roman"/>
          <w:sz w:val="24"/>
          <w:szCs w:val="24"/>
        </w:rPr>
        <w:t xml:space="preserve"> aceptar realmente</w:t>
      </w:r>
      <w:r w:rsidR="007710B7" w:rsidRPr="00964960">
        <w:rPr>
          <w:rFonts w:ascii="Times New Roman" w:hAnsi="Times New Roman" w:cs="Times New Roman"/>
          <w:sz w:val="24"/>
          <w:szCs w:val="24"/>
        </w:rPr>
        <w:t xml:space="preserve"> la diversidad. </w:t>
      </w:r>
      <w:r w:rsidRPr="00964960">
        <w:rPr>
          <w:rFonts w:ascii="Times New Roman" w:hAnsi="Times New Roman" w:cs="Times New Roman"/>
          <w:sz w:val="24"/>
          <w:szCs w:val="24"/>
        </w:rPr>
        <w:t xml:space="preserve">Esto sucedía ya con los primeros cristianos </w:t>
      </w:r>
      <w:r w:rsidR="0052057C" w:rsidRPr="00964960">
        <w:rPr>
          <w:rFonts w:ascii="Times New Roman" w:hAnsi="Times New Roman" w:cs="Times New Roman"/>
          <w:sz w:val="24"/>
          <w:szCs w:val="24"/>
        </w:rPr>
        <w:t xml:space="preserve">que eran de origen judío </w:t>
      </w:r>
      <w:r w:rsidR="0052057C">
        <w:rPr>
          <w:rFonts w:ascii="Times New Roman" w:hAnsi="Times New Roman" w:cs="Times New Roman"/>
          <w:sz w:val="24"/>
          <w:szCs w:val="24"/>
        </w:rPr>
        <w:t xml:space="preserve">y, por influjo del monoteísmo cerrado, encontraban dificultades para admitir la apertura en la realidad de Dios. También, aunque por motivos distintos, a los cristianos </w:t>
      </w:r>
      <w:r w:rsidRPr="00964960">
        <w:rPr>
          <w:rFonts w:ascii="Times New Roman" w:hAnsi="Times New Roman" w:cs="Times New Roman"/>
          <w:sz w:val="24"/>
          <w:szCs w:val="24"/>
        </w:rPr>
        <w:t>que procedían del helenismo</w:t>
      </w:r>
      <w:r w:rsidR="0052057C">
        <w:rPr>
          <w:rFonts w:ascii="Times New Roman" w:hAnsi="Times New Roman" w:cs="Times New Roman"/>
          <w:sz w:val="24"/>
          <w:szCs w:val="24"/>
        </w:rPr>
        <w:t xml:space="preserve"> y estaban influidos por el platonismo </w:t>
      </w:r>
      <w:r w:rsidRPr="00964960">
        <w:rPr>
          <w:rFonts w:ascii="Times New Roman" w:hAnsi="Times New Roman" w:cs="Times New Roman"/>
          <w:sz w:val="24"/>
          <w:szCs w:val="24"/>
        </w:rPr>
        <w:t xml:space="preserve"> </w:t>
      </w:r>
      <w:r w:rsidR="0052057C">
        <w:rPr>
          <w:rFonts w:ascii="Times New Roman" w:hAnsi="Times New Roman" w:cs="Times New Roman"/>
          <w:sz w:val="24"/>
          <w:szCs w:val="24"/>
        </w:rPr>
        <w:t xml:space="preserve">no les resultaba fácil </w:t>
      </w:r>
      <w:r w:rsidR="0082494E">
        <w:rPr>
          <w:rFonts w:ascii="Times New Roman" w:hAnsi="Times New Roman" w:cs="Times New Roman"/>
          <w:sz w:val="24"/>
          <w:szCs w:val="24"/>
        </w:rPr>
        <w:t>aceptar que el Principio único pudiera abrirse a la alteridad</w:t>
      </w:r>
      <w:r w:rsidR="004E1668">
        <w:rPr>
          <w:rFonts w:ascii="Times New Roman" w:hAnsi="Times New Roman" w:cs="Times New Roman"/>
          <w:sz w:val="24"/>
          <w:szCs w:val="24"/>
        </w:rPr>
        <w:t xml:space="preserve"> y mucho menos hacerse verdadero hombre</w:t>
      </w:r>
      <w:r w:rsidR="0082494E">
        <w:rPr>
          <w:rFonts w:ascii="Times New Roman" w:hAnsi="Times New Roman" w:cs="Times New Roman"/>
          <w:sz w:val="24"/>
          <w:szCs w:val="24"/>
        </w:rPr>
        <w:t xml:space="preserve">. </w:t>
      </w:r>
      <w:r w:rsidRPr="00964960">
        <w:rPr>
          <w:rFonts w:ascii="Times New Roman" w:hAnsi="Times New Roman" w:cs="Times New Roman"/>
          <w:sz w:val="24"/>
          <w:szCs w:val="24"/>
        </w:rPr>
        <w:t>Las consecuencias</w:t>
      </w:r>
      <w:r w:rsidR="000C6E71" w:rsidRPr="00964960">
        <w:rPr>
          <w:rFonts w:ascii="Times New Roman" w:hAnsi="Times New Roman" w:cs="Times New Roman"/>
          <w:sz w:val="24"/>
          <w:szCs w:val="24"/>
        </w:rPr>
        <w:t xml:space="preserve"> </w:t>
      </w:r>
      <w:r w:rsidR="0082494E">
        <w:rPr>
          <w:rFonts w:ascii="Times New Roman" w:hAnsi="Times New Roman" w:cs="Times New Roman"/>
          <w:sz w:val="24"/>
          <w:szCs w:val="24"/>
        </w:rPr>
        <w:t xml:space="preserve">en la cristología </w:t>
      </w:r>
      <w:r w:rsidRPr="00964960">
        <w:rPr>
          <w:rFonts w:ascii="Times New Roman" w:hAnsi="Times New Roman" w:cs="Times New Roman"/>
          <w:sz w:val="24"/>
          <w:szCs w:val="24"/>
        </w:rPr>
        <w:t xml:space="preserve">fueron </w:t>
      </w:r>
      <w:r w:rsidR="000C6E71" w:rsidRPr="00964960">
        <w:rPr>
          <w:rFonts w:ascii="Times New Roman" w:hAnsi="Times New Roman" w:cs="Times New Roman"/>
          <w:sz w:val="24"/>
          <w:szCs w:val="24"/>
        </w:rPr>
        <w:t>posiciones como las de los apol</w:t>
      </w:r>
      <w:r w:rsidR="00830F99">
        <w:rPr>
          <w:rFonts w:ascii="Times New Roman" w:hAnsi="Times New Roman" w:cs="Times New Roman"/>
          <w:sz w:val="24"/>
          <w:szCs w:val="24"/>
        </w:rPr>
        <w:t xml:space="preserve">inaristas, monofisitas o docetas. Las </w:t>
      </w:r>
      <w:r w:rsidR="000C6E71" w:rsidRPr="00964960">
        <w:rPr>
          <w:rFonts w:ascii="Times New Roman" w:hAnsi="Times New Roman" w:cs="Times New Roman"/>
          <w:sz w:val="24"/>
          <w:szCs w:val="24"/>
        </w:rPr>
        <w:t>manifestaciones modernas</w:t>
      </w:r>
      <w:r w:rsidR="00830F99">
        <w:rPr>
          <w:rFonts w:ascii="Times New Roman" w:hAnsi="Times New Roman" w:cs="Times New Roman"/>
          <w:sz w:val="24"/>
          <w:szCs w:val="24"/>
        </w:rPr>
        <w:t xml:space="preserve"> de esta actitud</w:t>
      </w:r>
      <w:r w:rsidR="000C6E71" w:rsidRPr="00964960">
        <w:rPr>
          <w:rFonts w:ascii="Times New Roman" w:hAnsi="Times New Roman" w:cs="Times New Roman"/>
          <w:sz w:val="24"/>
          <w:szCs w:val="24"/>
        </w:rPr>
        <w:t xml:space="preserve"> que</w:t>
      </w:r>
      <w:r w:rsidR="00830F99">
        <w:rPr>
          <w:rFonts w:ascii="Times New Roman" w:hAnsi="Times New Roman" w:cs="Times New Roman"/>
          <w:sz w:val="24"/>
          <w:szCs w:val="24"/>
        </w:rPr>
        <w:t>, en el fondo, encuentra</w:t>
      </w:r>
      <w:r w:rsidR="000C6E71" w:rsidRPr="00964960">
        <w:rPr>
          <w:rFonts w:ascii="Times New Roman" w:hAnsi="Times New Roman" w:cs="Times New Roman"/>
          <w:sz w:val="24"/>
          <w:szCs w:val="24"/>
        </w:rPr>
        <w:t xml:space="preserve"> difícil tomar </w:t>
      </w:r>
      <w:r w:rsidR="00664548" w:rsidRPr="00964960">
        <w:rPr>
          <w:rFonts w:ascii="Times New Roman" w:hAnsi="Times New Roman" w:cs="Times New Roman"/>
          <w:sz w:val="24"/>
          <w:szCs w:val="24"/>
        </w:rPr>
        <w:t>en serio</w:t>
      </w:r>
      <w:r w:rsidR="000C6E71" w:rsidRPr="00964960">
        <w:rPr>
          <w:rFonts w:ascii="Times New Roman" w:hAnsi="Times New Roman" w:cs="Times New Roman"/>
          <w:sz w:val="24"/>
          <w:szCs w:val="24"/>
        </w:rPr>
        <w:t xml:space="preserve"> la encarnación</w:t>
      </w:r>
      <w:r w:rsidRPr="00964960">
        <w:rPr>
          <w:rFonts w:ascii="Times New Roman" w:hAnsi="Times New Roman" w:cs="Times New Roman"/>
          <w:sz w:val="24"/>
          <w:szCs w:val="24"/>
        </w:rPr>
        <w:t xml:space="preserve">, </w:t>
      </w:r>
      <w:r w:rsidR="00830F99">
        <w:rPr>
          <w:rFonts w:ascii="Times New Roman" w:hAnsi="Times New Roman" w:cs="Times New Roman"/>
          <w:sz w:val="24"/>
          <w:szCs w:val="24"/>
        </w:rPr>
        <w:t>son las variadas posturas</w:t>
      </w:r>
      <w:r w:rsidRPr="00964960">
        <w:rPr>
          <w:rFonts w:ascii="Times New Roman" w:hAnsi="Times New Roman" w:cs="Times New Roman"/>
          <w:sz w:val="24"/>
          <w:szCs w:val="24"/>
        </w:rPr>
        <w:t xml:space="preserve"> deístas o simplemente ateas</w:t>
      </w:r>
      <w:r w:rsidR="00830F99">
        <w:rPr>
          <w:rFonts w:ascii="Times New Roman" w:hAnsi="Times New Roman" w:cs="Times New Roman"/>
          <w:sz w:val="24"/>
          <w:szCs w:val="24"/>
        </w:rPr>
        <w:t xml:space="preserve"> que pueblan el panorama cultural</w:t>
      </w:r>
      <w:r w:rsidR="000C6E71" w:rsidRPr="00964960">
        <w:rPr>
          <w:rFonts w:ascii="Times New Roman" w:hAnsi="Times New Roman" w:cs="Times New Roman"/>
          <w:sz w:val="24"/>
          <w:szCs w:val="24"/>
        </w:rPr>
        <w:t>.</w:t>
      </w:r>
    </w:p>
    <w:p w:rsidR="00552DBC" w:rsidRPr="00964960" w:rsidRDefault="00552DBC" w:rsidP="00552DBC">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lastRenderedPageBreak/>
        <w:t xml:space="preserve">El modo de </w:t>
      </w:r>
      <w:r>
        <w:rPr>
          <w:rFonts w:ascii="Times New Roman" w:hAnsi="Times New Roman" w:cs="Times New Roman"/>
          <w:sz w:val="24"/>
          <w:szCs w:val="24"/>
        </w:rPr>
        <w:t>articular</w:t>
      </w:r>
      <w:r w:rsidRPr="00964960">
        <w:rPr>
          <w:rFonts w:ascii="Times New Roman" w:hAnsi="Times New Roman" w:cs="Times New Roman"/>
          <w:sz w:val="24"/>
          <w:szCs w:val="24"/>
        </w:rPr>
        <w:t xml:space="preserve"> armónicamente la unidad y la diversidad de lo humano y de lo divino en Cristo exige contar con un punto de partida en el que ambas dimensiones se encuentren constitutivamente. Lo encontramos en la mediación de Cristo o, mejor, en Cristo mediador. El punto de convergencia entre Dios y el hombre, establecido por el mismo Dios trinitario </w:t>
      </w:r>
      <w:r>
        <w:rPr>
          <w:rFonts w:ascii="Times New Roman" w:hAnsi="Times New Roman" w:cs="Times New Roman"/>
          <w:sz w:val="24"/>
          <w:szCs w:val="24"/>
        </w:rPr>
        <w:t>es el mediador,</w:t>
      </w:r>
      <w:r w:rsidRPr="00964960">
        <w:rPr>
          <w:rFonts w:ascii="Times New Roman" w:hAnsi="Times New Roman" w:cs="Times New Roman"/>
          <w:sz w:val="24"/>
          <w:szCs w:val="24"/>
        </w:rPr>
        <w:t xml:space="preserve"> Cristo, Hijo y Verbo encarnado. </w:t>
      </w:r>
      <w:r>
        <w:rPr>
          <w:rFonts w:ascii="Times New Roman" w:hAnsi="Times New Roman" w:cs="Times New Roman"/>
          <w:sz w:val="24"/>
          <w:szCs w:val="24"/>
        </w:rPr>
        <w:t>En el M</w:t>
      </w:r>
      <w:r w:rsidRPr="00964960">
        <w:rPr>
          <w:rFonts w:ascii="Times New Roman" w:hAnsi="Times New Roman" w:cs="Times New Roman"/>
          <w:sz w:val="24"/>
          <w:szCs w:val="24"/>
        </w:rPr>
        <w:t>ediador se da la identidad plenamente respetuosa de la diversidad</w:t>
      </w:r>
      <w:r>
        <w:rPr>
          <w:rFonts w:ascii="Times New Roman" w:hAnsi="Times New Roman" w:cs="Times New Roman"/>
          <w:sz w:val="24"/>
          <w:szCs w:val="24"/>
        </w:rPr>
        <w:t xml:space="preserve">, que san Agustín formuló con la expresión </w:t>
      </w:r>
      <w:r w:rsidRPr="00FD34F3">
        <w:rPr>
          <w:rFonts w:ascii="Times New Roman" w:hAnsi="Times New Roman" w:cs="Times New Roman"/>
          <w:i/>
          <w:sz w:val="24"/>
          <w:szCs w:val="24"/>
        </w:rPr>
        <w:t xml:space="preserve">“humana divinitas, divina </w:t>
      </w:r>
      <w:proofErr w:type="spellStart"/>
      <w:r w:rsidRPr="00FD34F3">
        <w:rPr>
          <w:rFonts w:ascii="Times New Roman" w:hAnsi="Times New Roman" w:cs="Times New Roman"/>
          <w:i/>
          <w:sz w:val="24"/>
          <w:szCs w:val="24"/>
        </w:rPr>
        <w:t>humanitas</w:t>
      </w:r>
      <w:proofErr w:type="spellEnd"/>
      <w:r w:rsidRPr="00FD34F3">
        <w:rPr>
          <w:rFonts w:ascii="Times New Roman" w:hAnsi="Times New Roman" w:cs="Times New Roman"/>
          <w:i/>
          <w:sz w:val="24"/>
          <w:szCs w:val="24"/>
        </w:rPr>
        <w:t>”</w:t>
      </w:r>
      <w:r>
        <w:rPr>
          <w:rStyle w:val="Refdenotaalpie"/>
          <w:rFonts w:ascii="Times New Roman" w:hAnsi="Times New Roman" w:cs="Times New Roman"/>
          <w:sz w:val="24"/>
          <w:szCs w:val="24"/>
        </w:rPr>
        <w:footnoteReference w:id="2"/>
      </w:r>
      <w:r w:rsidRPr="00964960">
        <w:rPr>
          <w:rFonts w:ascii="Times New Roman" w:hAnsi="Times New Roman" w:cs="Times New Roman"/>
          <w:sz w:val="24"/>
          <w:szCs w:val="24"/>
        </w:rPr>
        <w:t>.</w:t>
      </w:r>
      <w:r w:rsidR="004A1489">
        <w:rPr>
          <w:rFonts w:ascii="Times New Roman" w:hAnsi="Times New Roman" w:cs="Times New Roman"/>
          <w:sz w:val="24"/>
          <w:szCs w:val="24"/>
        </w:rPr>
        <w:t xml:space="preserve"> </w:t>
      </w:r>
    </w:p>
    <w:p w:rsidR="00552DBC" w:rsidRPr="00964960" w:rsidRDefault="00552DBC" w:rsidP="00552DBC">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El </w:t>
      </w:r>
      <w:r>
        <w:rPr>
          <w:rFonts w:ascii="Times New Roman" w:hAnsi="Times New Roman" w:cs="Times New Roman"/>
          <w:sz w:val="24"/>
          <w:szCs w:val="24"/>
        </w:rPr>
        <w:t>“m</w:t>
      </w:r>
      <w:r w:rsidRPr="00964960">
        <w:rPr>
          <w:rFonts w:ascii="Times New Roman" w:hAnsi="Times New Roman" w:cs="Times New Roman"/>
          <w:sz w:val="24"/>
          <w:szCs w:val="24"/>
        </w:rPr>
        <w:t>ediador</w:t>
      </w:r>
      <w:r>
        <w:rPr>
          <w:rFonts w:ascii="Times New Roman" w:hAnsi="Times New Roman" w:cs="Times New Roman"/>
          <w:sz w:val="24"/>
          <w:szCs w:val="24"/>
        </w:rPr>
        <w:t>”</w:t>
      </w:r>
      <w:r w:rsidRPr="00964960">
        <w:rPr>
          <w:rFonts w:ascii="Times New Roman" w:hAnsi="Times New Roman" w:cs="Times New Roman"/>
          <w:sz w:val="24"/>
          <w:szCs w:val="24"/>
        </w:rPr>
        <w:t xml:space="preserve"> es una realidad</w:t>
      </w:r>
      <w:r>
        <w:rPr>
          <w:rFonts w:ascii="Times New Roman" w:hAnsi="Times New Roman" w:cs="Times New Roman"/>
          <w:sz w:val="24"/>
          <w:szCs w:val="24"/>
        </w:rPr>
        <w:t xml:space="preserve"> y un concepto básico</w:t>
      </w:r>
      <w:r w:rsidRPr="00964960">
        <w:rPr>
          <w:rFonts w:ascii="Times New Roman" w:hAnsi="Times New Roman" w:cs="Times New Roman"/>
          <w:sz w:val="24"/>
          <w:szCs w:val="24"/>
        </w:rPr>
        <w:t xml:space="preserve"> que resu</w:t>
      </w:r>
      <w:r>
        <w:rPr>
          <w:rFonts w:ascii="Times New Roman" w:hAnsi="Times New Roman" w:cs="Times New Roman"/>
          <w:sz w:val="24"/>
          <w:szCs w:val="24"/>
        </w:rPr>
        <w:t>lta sin interés y hasta negativo</w:t>
      </w:r>
      <w:r w:rsidRPr="00964960">
        <w:rPr>
          <w:rFonts w:ascii="Times New Roman" w:hAnsi="Times New Roman" w:cs="Times New Roman"/>
          <w:sz w:val="24"/>
          <w:szCs w:val="24"/>
        </w:rPr>
        <w:t xml:space="preserve"> para todo planteamiento </w:t>
      </w:r>
      <w:r>
        <w:rPr>
          <w:rFonts w:ascii="Times New Roman" w:hAnsi="Times New Roman" w:cs="Times New Roman"/>
          <w:sz w:val="24"/>
          <w:szCs w:val="24"/>
        </w:rPr>
        <w:t>centrado en</w:t>
      </w:r>
      <w:r w:rsidRPr="00964960">
        <w:rPr>
          <w:rFonts w:ascii="Times New Roman" w:hAnsi="Times New Roman" w:cs="Times New Roman"/>
          <w:sz w:val="24"/>
          <w:szCs w:val="24"/>
        </w:rPr>
        <w:t xml:space="preserve"> la diversidad, y que no puede ser tomado en serio por el que sólo entiende la unidad. Todo acercamiento a la realidad de Jesucristo que aspire a una comprensión </w:t>
      </w:r>
      <w:r>
        <w:rPr>
          <w:rFonts w:ascii="Times New Roman" w:hAnsi="Times New Roman" w:cs="Times New Roman"/>
          <w:sz w:val="24"/>
          <w:szCs w:val="24"/>
        </w:rPr>
        <w:t>total</w:t>
      </w:r>
      <w:r w:rsidRPr="00964960">
        <w:rPr>
          <w:rFonts w:ascii="Times New Roman" w:hAnsi="Times New Roman" w:cs="Times New Roman"/>
          <w:sz w:val="24"/>
          <w:szCs w:val="24"/>
        </w:rPr>
        <w:t xml:space="preserve">, </w:t>
      </w:r>
      <w:r>
        <w:rPr>
          <w:rFonts w:ascii="Times New Roman" w:hAnsi="Times New Roman" w:cs="Times New Roman"/>
          <w:sz w:val="24"/>
          <w:szCs w:val="24"/>
        </w:rPr>
        <w:t>plenamente racional,</w:t>
      </w:r>
      <w:r w:rsidRPr="00964960">
        <w:rPr>
          <w:rFonts w:ascii="Times New Roman" w:hAnsi="Times New Roman" w:cs="Times New Roman"/>
          <w:sz w:val="24"/>
          <w:szCs w:val="24"/>
        </w:rPr>
        <w:t xml:space="preserve"> </w:t>
      </w:r>
      <w:r>
        <w:rPr>
          <w:rFonts w:ascii="Times New Roman" w:hAnsi="Times New Roman" w:cs="Times New Roman"/>
          <w:sz w:val="24"/>
          <w:szCs w:val="24"/>
        </w:rPr>
        <w:t>sin dificultad alguna para aceptar</w:t>
      </w:r>
      <w:r w:rsidRPr="00964960">
        <w:rPr>
          <w:rFonts w:ascii="Times New Roman" w:hAnsi="Times New Roman" w:cs="Times New Roman"/>
          <w:sz w:val="24"/>
          <w:szCs w:val="24"/>
        </w:rPr>
        <w:t xml:space="preserve"> su rea</w:t>
      </w:r>
      <w:r>
        <w:rPr>
          <w:rFonts w:ascii="Times New Roman" w:hAnsi="Times New Roman" w:cs="Times New Roman"/>
          <w:sz w:val="24"/>
          <w:szCs w:val="24"/>
        </w:rPr>
        <w:t>lidad divino-humana verá en el m</w:t>
      </w:r>
      <w:r w:rsidRPr="00964960">
        <w:rPr>
          <w:rFonts w:ascii="Times New Roman" w:hAnsi="Times New Roman" w:cs="Times New Roman"/>
          <w:sz w:val="24"/>
          <w:szCs w:val="24"/>
        </w:rPr>
        <w:t>ediador un intento imposible de superar el extrinsecismo. Por el contrario, para un planteamiento de la unidad hermética, la figura del mediador es irrelevante porque</w:t>
      </w:r>
      <w:r>
        <w:rPr>
          <w:rFonts w:ascii="Times New Roman" w:hAnsi="Times New Roman" w:cs="Times New Roman"/>
          <w:sz w:val="24"/>
          <w:szCs w:val="24"/>
        </w:rPr>
        <w:t>, al no ser posible la encarnación,</w:t>
      </w:r>
      <w:r w:rsidRPr="00964960">
        <w:rPr>
          <w:rFonts w:ascii="Times New Roman" w:hAnsi="Times New Roman" w:cs="Times New Roman"/>
          <w:sz w:val="24"/>
          <w:szCs w:val="24"/>
        </w:rPr>
        <w:t xml:space="preserve"> no </w:t>
      </w:r>
      <w:r>
        <w:rPr>
          <w:rFonts w:ascii="Times New Roman" w:hAnsi="Times New Roman" w:cs="Times New Roman"/>
          <w:sz w:val="24"/>
          <w:szCs w:val="24"/>
        </w:rPr>
        <w:t>puede pertenecer</w:t>
      </w:r>
      <w:r w:rsidRPr="00964960">
        <w:rPr>
          <w:rFonts w:ascii="Times New Roman" w:hAnsi="Times New Roman" w:cs="Times New Roman"/>
          <w:sz w:val="24"/>
          <w:szCs w:val="24"/>
        </w:rPr>
        <w:t xml:space="preserve"> al ser mismo de Dios.</w:t>
      </w:r>
    </w:p>
    <w:p w:rsidR="00830F99" w:rsidRDefault="00830F99" w:rsidP="00830F99">
      <w:pPr>
        <w:ind w:left="-284" w:firstLine="709"/>
        <w:jc w:val="both"/>
        <w:rPr>
          <w:rFonts w:ascii="Times New Roman" w:hAnsi="Times New Roman" w:cs="Times New Roman"/>
          <w:b/>
          <w:sz w:val="24"/>
          <w:szCs w:val="24"/>
        </w:rPr>
      </w:pPr>
    </w:p>
    <w:p w:rsidR="00830F99" w:rsidRDefault="00CD681A" w:rsidP="00830F99">
      <w:pPr>
        <w:ind w:left="-284" w:firstLine="709"/>
        <w:jc w:val="both"/>
        <w:rPr>
          <w:rFonts w:ascii="Times New Roman" w:hAnsi="Times New Roman" w:cs="Times New Roman"/>
          <w:b/>
          <w:sz w:val="24"/>
          <w:szCs w:val="24"/>
        </w:rPr>
      </w:pPr>
      <w:proofErr w:type="spellStart"/>
      <w:r w:rsidRPr="00CD681A">
        <w:rPr>
          <w:rFonts w:ascii="Times New Roman" w:hAnsi="Times New Roman" w:cs="Times New Roman"/>
          <w:b/>
          <w:i/>
          <w:sz w:val="24"/>
          <w:szCs w:val="24"/>
        </w:rPr>
        <w:t>Mesites</w:t>
      </w:r>
      <w:proofErr w:type="spellEnd"/>
      <w:r>
        <w:rPr>
          <w:rFonts w:ascii="Times New Roman" w:hAnsi="Times New Roman" w:cs="Times New Roman"/>
          <w:b/>
          <w:sz w:val="24"/>
          <w:szCs w:val="24"/>
        </w:rPr>
        <w:t xml:space="preserve"> en el Nuevo Testamento</w:t>
      </w:r>
    </w:p>
    <w:p w:rsidR="00552DBC" w:rsidRDefault="00003854" w:rsidP="00975E8E">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En el Antiguo Testamento, las figuras mediadoras entre Dios y el pueblo son numerosas: el rey, el profeta, el sacerdote </w:t>
      </w:r>
      <w:r w:rsidR="00920DCC">
        <w:rPr>
          <w:rFonts w:ascii="Times New Roman" w:hAnsi="Times New Roman" w:cs="Times New Roman"/>
          <w:sz w:val="24"/>
          <w:szCs w:val="24"/>
        </w:rPr>
        <w:t>representan, entre otro</w:t>
      </w:r>
      <w:r>
        <w:rPr>
          <w:rFonts w:ascii="Times New Roman" w:hAnsi="Times New Roman" w:cs="Times New Roman"/>
          <w:sz w:val="24"/>
          <w:szCs w:val="24"/>
        </w:rPr>
        <w:t xml:space="preserve">s, </w:t>
      </w:r>
      <w:r w:rsidR="00920DCC">
        <w:rPr>
          <w:rFonts w:ascii="Times New Roman" w:hAnsi="Times New Roman" w:cs="Times New Roman"/>
          <w:sz w:val="24"/>
          <w:szCs w:val="24"/>
        </w:rPr>
        <w:t xml:space="preserve">personajes de mediación, </w:t>
      </w:r>
      <w:r>
        <w:rPr>
          <w:rFonts w:ascii="Times New Roman" w:hAnsi="Times New Roman" w:cs="Times New Roman"/>
          <w:sz w:val="24"/>
          <w:szCs w:val="24"/>
        </w:rPr>
        <w:t xml:space="preserve">establecidos por </w:t>
      </w:r>
      <w:proofErr w:type="spellStart"/>
      <w:r>
        <w:rPr>
          <w:rFonts w:ascii="Times New Roman" w:hAnsi="Times New Roman" w:cs="Times New Roman"/>
          <w:sz w:val="24"/>
          <w:szCs w:val="24"/>
        </w:rPr>
        <w:t>Yahwe</w:t>
      </w:r>
      <w:proofErr w:type="spellEnd"/>
      <w:r>
        <w:rPr>
          <w:rFonts w:ascii="Times New Roman" w:hAnsi="Times New Roman" w:cs="Times New Roman"/>
          <w:sz w:val="24"/>
          <w:szCs w:val="24"/>
        </w:rPr>
        <w:t xml:space="preserve"> para dirigirse a Israel</w:t>
      </w:r>
      <w:r w:rsidR="00137ADE">
        <w:rPr>
          <w:rFonts w:ascii="Times New Roman" w:hAnsi="Times New Roman" w:cs="Times New Roman"/>
          <w:sz w:val="24"/>
          <w:szCs w:val="24"/>
        </w:rPr>
        <w:t>. Reciben la misión de comunicar algo, de llevar a cabo lo que se les manda, y en ocasiones también tienen una función representativa del pueblo ante Dios. Siempre son personas que actúan en algunos momentos como mediadores, sin que por ello se identifique su existencia con la misión que se les confía. La figura que mejor sintetiza las funciones de los mediadores es Moisés. En todo caso, los mediadores del AT son numerosos y a ninguno de ellos le corresponde ni la plenitud ni la unicidad de la mediación</w:t>
      </w:r>
      <w:r w:rsidR="00E00310">
        <w:rPr>
          <w:rFonts w:ascii="Times New Roman" w:hAnsi="Times New Roman" w:cs="Times New Roman"/>
          <w:sz w:val="24"/>
          <w:szCs w:val="24"/>
        </w:rPr>
        <w:t xml:space="preserve"> entre Dios y los hombres</w:t>
      </w:r>
      <w:r w:rsidR="00137ADE">
        <w:rPr>
          <w:rFonts w:ascii="Times New Roman" w:hAnsi="Times New Roman" w:cs="Times New Roman"/>
          <w:sz w:val="24"/>
          <w:szCs w:val="24"/>
        </w:rPr>
        <w:t>.</w:t>
      </w:r>
    </w:p>
    <w:p w:rsidR="006905FE" w:rsidRPr="00685DEC" w:rsidRDefault="00137ADE" w:rsidP="00975E8E">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En el Nuevo Testamento no tienen una relevancia especial </w:t>
      </w:r>
      <w:r w:rsidR="00E00310">
        <w:rPr>
          <w:rFonts w:ascii="Times New Roman" w:hAnsi="Times New Roman" w:cs="Times New Roman"/>
          <w:sz w:val="24"/>
          <w:szCs w:val="24"/>
        </w:rPr>
        <w:t>los mediadores porque toda la relación del Padre con los hombres pasa y se concentra en Jesús, el Cristo. En tres lugares</w:t>
      </w:r>
      <w:r w:rsidR="00FD34F3">
        <w:rPr>
          <w:rFonts w:ascii="Times New Roman" w:hAnsi="Times New Roman" w:cs="Times New Roman"/>
          <w:sz w:val="24"/>
          <w:szCs w:val="24"/>
        </w:rPr>
        <w:t xml:space="preserve"> </w:t>
      </w:r>
      <w:r w:rsidR="00E00310">
        <w:rPr>
          <w:rFonts w:ascii="Times New Roman" w:hAnsi="Times New Roman" w:cs="Times New Roman"/>
          <w:sz w:val="24"/>
          <w:szCs w:val="24"/>
        </w:rPr>
        <w:t xml:space="preserve">aplica </w:t>
      </w:r>
      <w:r w:rsidR="00FD34F3">
        <w:rPr>
          <w:rFonts w:ascii="Times New Roman" w:hAnsi="Times New Roman" w:cs="Times New Roman"/>
          <w:sz w:val="24"/>
          <w:szCs w:val="24"/>
        </w:rPr>
        <w:t xml:space="preserve">la Escritura a Cristo el título de “mediador” </w:t>
      </w:r>
      <w:r w:rsidR="00FD34F3" w:rsidRPr="00FD34F3">
        <w:rPr>
          <w:rFonts w:ascii="Times New Roman" w:hAnsi="Times New Roman" w:cs="Times New Roman"/>
          <w:i/>
          <w:sz w:val="24"/>
          <w:szCs w:val="24"/>
        </w:rPr>
        <w:t>(</w:t>
      </w:r>
      <w:proofErr w:type="spellStart"/>
      <w:r w:rsidR="00FD34F3" w:rsidRPr="00FD34F3">
        <w:rPr>
          <w:rFonts w:ascii="Times New Roman" w:hAnsi="Times New Roman" w:cs="Times New Roman"/>
          <w:i/>
          <w:sz w:val="24"/>
          <w:szCs w:val="24"/>
        </w:rPr>
        <w:t>mesites</w:t>
      </w:r>
      <w:proofErr w:type="spellEnd"/>
      <w:r w:rsidR="00FD34F3" w:rsidRPr="00FD34F3">
        <w:rPr>
          <w:rFonts w:ascii="Times New Roman" w:hAnsi="Times New Roman" w:cs="Times New Roman"/>
          <w:i/>
          <w:sz w:val="24"/>
          <w:szCs w:val="24"/>
        </w:rPr>
        <w:t>)</w:t>
      </w:r>
      <w:r w:rsidR="00771692" w:rsidRPr="0082494E">
        <w:rPr>
          <w:rStyle w:val="Refdenotaalpie"/>
          <w:rFonts w:ascii="Times New Roman" w:hAnsi="Times New Roman" w:cs="Times New Roman"/>
          <w:sz w:val="24"/>
          <w:szCs w:val="24"/>
        </w:rPr>
        <w:footnoteReference w:id="3"/>
      </w:r>
      <w:r w:rsidR="00FD34F3">
        <w:rPr>
          <w:rFonts w:ascii="Times New Roman" w:hAnsi="Times New Roman" w:cs="Times New Roman"/>
          <w:sz w:val="24"/>
          <w:szCs w:val="24"/>
        </w:rPr>
        <w:t xml:space="preserve">. </w:t>
      </w:r>
      <w:r w:rsidR="006905FE" w:rsidRPr="00964960">
        <w:rPr>
          <w:rFonts w:ascii="Times New Roman" w:hAnsi="Times New Roman" w:cs="Times New Roman"/>
          <w:sz w:val="24"/>
          <w:szCs w:val="24"/>
        </w:rPr>
        <w:t xml:space="preserve">El texto </w:t>
      </w:r>
      <w:r w:rsidR="00975E8E">
        <w:rPr>
          <w:rFonts w:ascii="Times New Roman" w:hAnsi="Times New Roman" w:cs="Times New Roman"/>
          <w:sz w:val="24"/>
          <w:szCs w:val="24"/>
        </w:rPr>
        <w:t>más importante a este respecto es el</w:t>
      </w:r>
      <w:r w:rsidR="00FD34F3">
        <w:rPr>
          <w:rFonts w:ascii="Times New Roman" w:hAnsi="Times New Roman" w:cs="Times New Roman"/>
          <w:sz w:val="24"/>
          <w:szCs w:val="24"/>
        </w:rPr>
        <w:t xml:space="preserve"> de 1 Tim 2,</w:t>
      </w:r>
      <w:r w:rsidR="00975E8E">
        <w:rPr>
          <w:rFonts w:ascii="Times New Roman" w:hAnsi="Times New Roman" w:cs="Times New Roman"/>
          <w:sz w:val="24"/>
          <w:szCs w:val="24"/>
        </w:rPr>
        <w:t xml:space="preserve"> </w:t>
      </w:r>
      <w:r w:rsidR="00FD34F3">
        <w:rPr>
          <w:rFonts w:ascii="Times New Roman" w:hAnsi="Times New Roman" w:cs="Times New Roman"/>
          <w:sz w:val="24"/>
          <w:szCs w:val="24"/>
        </w:rPr>
        <w:t>5-6</w:t>
      </w:r>
      <w:r w:rsidR="006905FE" w:rsidRPr="00964960">
        <w:rPr>
          <w:rFonts w:ascii="Times New Roman" w:hAnsi="Times New Roman" w:cs="Times New Roman"/>
          <w:sz w:val="24"/>
          <w:szCs w:val="24"/>
        </w:rPr>
        <w:t xml:space="preserve">: </w:t>
      </w:r>
      <w:r w:rsidR="006905FE" w:rsidRPr="009053D9">
        <w:rPr>
          <w:rFonts w:ascii="Times New Roman" w:hAnsi="Times New Roman" w:cs="Times New Roman"/>
          <w:i/>
          <w:sz w:val="24"/>
          <w:szCs w:val="24"/>
        </w:rPr>
        <w:t>“Porque hay un solo Dios, y también un solo mediador entre Dios y los hombres, Cristo Jesús</w:t>
      </w:r>
      <w:r w:rsidR="00FD34F3" w:rsidRPr="009053D9">
        <w:rPr>
          <w:rFonts w:ascii="Times New Roman" w:hAnsi="Times New Roman" w:cs="Times New Roman"/>
          <w:i/>
          <w:sz w:val="24"/>
          <w:szCs w:val="24"/>
        </w:rPr>
        <w:t>, hombre también,</w:t>
      </w:r>
      <w:r w:rsidR="006905FE" w:rsidRPr="009053D9">
        <w:rPr>
          <w:rFonts w:ascii="Times New Roman" w:hAnsi="Times New Roman" w:cs="Times New Roman"/>
          <w:i/>
          <w:sz w:val="24"/>
          <w:szCs w:val="24"/>
        </w:rPr>
        <w:t xml:space="preserve">  que se entregó a sí mismo como rescate por todos</w:t>
      </w:r>
      <w:r w:rsidR="00975E8E" w:rsidRPr="009053D9">
        <w:rPr>
          <w:rFonts w:ascii="Times New Roman" w:hAnsi="Times New Roman" w:cs="Times New Roman"/>
          <w:i/>
          <w:sz w:val="24"/>
          <w:szCs w:val="24"/>
        </w:rPr>
        <w:t>”</w:t>
      </w:r>
      <w:r w:rsidR="006905FE" w:rsidRPr="00964960">
        <w:rPr>
          <w:rFonts w:ascii="Times New Roman" w:hAnsi="Times New Roman" w:cs="Times New Roman"/>
          <w:sz w:val="24"/>
          <w:szCs w:val="24"/>
        </w:rPr>
        <w:t>.</w:t>
      </w:r>
      <w:r w:rsidR="00975E8E">
        <w:rPr>
          <w:rFonts w:ascii="Times New Roman" w:hAnsi="Times New Roman" w:cs="Times New Roman"/>
          <w:sz w:val="24"/>
          <w:szCs w:val="24"/>
        </w:rPr>
        <w:t xml:space="preserve"> El </w:t>
      </w:r>
      <w:proofErr w:type="spellStart"/>
      <w:r w:rsidR="00975E8E" w:rsidRPr="00975E8E">
        <w:rPr>
          <w:rFonts w:ascii="Times New Roman" w:hAnsi="Times New Roman" w:cs="Times New Roman"/>
          <w:i/>
          <w:sz w:val="24"/>
          <w:szCs w:val="24"/>
        </w:rPr>
        <w:t>mesites</w:t>
      </w:r>
      <w:proofErr w:type="spellEnd"/>
      <w:r w:rsidR="00975E8E">
        <w:rPr>
          <w:rFonts w:ascii="Times New Roman" w:hAnsi="Times New Roman" w:cs="Times New Roman"/>
          <w:sz w:val="24"/>
          <w:szCs w:val="24"/>
        </w:rPr>
        <w:t xml:space="preserve"> aparece después de que el versículo anterior (v</w:t>
      </w:r>
      <w:r w:rsidR="00975E8E" w:rsidRPr="00975E8E">
        <w:rPr>
          <w:rFonts w:ascii="Times New Roman" w:hAnsi="Times New Roman" w:cs="Times New Roman"/>
          <w:sz w:val="24"/>
          <w:szCs w:val="24"/>
        </w:rPr>
        <w:t xml:space="preserve">. 4) </w:t>
      </w:r>
      <w:r w:rsidR="00975E8E">
        <w:rPr>
          <w:rFonts w:ascii="Times New Roman" w:hAnsi="Times New Roman" w:cs="Times New Roman"/>
          <w:sz w:val="24"/>
          <w:szCs w:val="24"/>
        </w:rPr>
        <w:t>ofrezca</w:t>
      </w:r>
      <w:r w:rsidR="00975E8E" w:rsidRPr="00975E8E">
        <w:rPr>
          <w:rFonts w:ascii="Times New Roman" w:hAnsi="Times New Roman" w:cs="Times New Roman"/>
          <w:sz w:val="24"/>
          <w:szCs w:val="24"/>
        </w:rPr>
        <w:t xml:space="preserve"> la afirmación fundamental de la voluntad salvífica universal de</w:t>
      </w:r>
      <w:r w:rsidR="00FD71D7">
        <w:rPr>
          <w:rFonts w:ascii="Times New Roman" w:hAnsi="Times New Roman" w:cs="Times New Roman"/>
          <w:sz w:val="24"/>
          <w:szCs w:val="24"/>
        </w:rPr>
        <w:t xml:space="preserve"> Dios: </w:t>
      </w:r>
      <w:r w:rsidR="00FD71D7" w:rsidRPr="0082494E">
        <w:rPr>
          <w:rFonts w:ascii="Times New Roman" w:hAnsi="Times New Roman" w:cs="Times New Roman"/>
          <w:i/>
          <w:sz w:val="24"/>
          <w:szCs w:val="24"/>
        </w:rPr>
        <w:t xml:space="preserve">“Dios, nuestro </w:t>
      </w:r>
      <w:proofErr w:type="gramStart"/>
      <w:r w:rsidR="00FD71D7" w:rsidRPr="0082494E">
        <w:rPr>
          <w:rFonts w:ascii="Times New Roman" w:hAnsi="Times New Roman" w:cs="Times New Roman"/>
          <w:i/>
          <w:sz w:val="24"/>
          <w:szCs w:val="24"/>
        </w:rPr>
        <w:t>Salvador …</w:t>
      </w:r>
      <w:proofErr w:type="gramEnd"/>
      <w:r w:rsidR="00FD71D7" w:rsidRPr="0082494E">
        <w:rPr>
          <w:rFonts w:ascii="Times New Roman" w:hAnsi="Times New Roman" w:cs="Times New Roman"/>
          <w:i/>
          <w:sz w:val="24"/>
          <w:szCs w:val="24"/>
        </w:rPr>
        <w:t xml:space="preserve"> </w:t>
      </w:r>
      <w:r w:rsidR="00975E8E" w:rsidRPr="0082494E">
        <w:rPr>
          <w:rFonts w:ascii="Times New Roman" w:hAnsi="Times New Roman" w:cs="Times New Roman"/>
          <w:i/>
          <w:sz w:val="24"/>
          <w:szCs w:val="24"/>
        </w:rPr>
        <w:t>quiere que todos los hombres se salven y lleguen al conocimiento pleno de la verdad”</w:t>
      </w:r>
      <w:r w:rsidR="00975E8E" w:rsidRPr="00975E8E">
        <w:rPr>
          <w:rFonts w:ascii="Times New Roman" w:hAnsi="Times New Roman" w:cs="Times New Roman"/>
          <w:sz w:val="24"/>
          <w:szCs w:val="24"/>
        </w:rPr>
        <w:t xml:space="preserve">.  </w:t>
      </w:r>
      <w:r w:rsidR="006905FE" w:rsidRPr="00975E8E">
        <w:rPr>
          <w:rFonts w:ascii="Times New Roman" w:hAnsi="Times New Roman" w:cs="Times New Roman"/>
          <w:sz w:val="24"/>
          <w:szCs w:val="24"/>
        </w:rPr>
        <w:t xml:space="preserve">El contexto, por tanto, es claramente soteriológico. Al poner en relación a Cristo mediador con su </w:t>
      </w:r>
      <w:r w:rsidR="006905FE" w:rsidRPr="00975E8E">
        <w:rPr>
          <w:rFonts w:ascii="Times New Roman" w:hAnsi="Times New Roman" w:cs="Times New Roman"/>
          <w:sz w:val="24"/>
          <w:szCs w:val="24"/>
        </w:rPr>
        <w:lastRenderedPageBreak/>
        <w:t>entrega como rescate por todos, queda indicado un primer s</w:t>
      </w:r>
      <w:r w:rsidR="006905FE" w:rsidRPr="00685DEC">
        <w:rPr>
          <w:rFonts w:ascii="Times New Roman" w:hAnsi="Times New Roman" w:cs="Times New Roman"/>
          <w:sz w:val="24"/>
          <w:szCs w:val="24"/>
        </w:rPr>
        <w:t xml:space="preserve">ignificado de esa mediación: </w:t>
      </w:r>
      <w:r w:rsidR="0082494E" w:rsidRPr="00685DEC">
        <w:rPr>
          <w:rFonts w:ascii="Times New Roman" w:hAnsi="Times New Roman" w:cs="Times New Roman"/>
          <w:sz w:val="24"/>
          <w:szCs w:val="24"/>
        </w:rPr>
        <w:t>en este pasaje</w:t>
      </w:r>
      <w:r w:rsidR="0082494E">
        <w:rPr>
          <w:rFonts w:ascii="Times New Roman" w:hAnsi="Times New Roman" w:cs="Times New Roman"/>
          <w:sz w:val="24"/>
          <w:szCs w:val="24"/>
        </w:rPr>
        <w:t>,</w:t>
      </w:r>
      <w:r w:rsidR="0082494E" w:rsidRPr="00685DEC">
        <w:rPr>
          <w:rFonts w:ascii="Times New Roman" w:hAnsi="Times New Roman" w:cs="Times New Roman"/>
          <w:sz w:val="24"/>
          <w:szCs w:val="24"/>
        </w:rPr>
        <w:t xml:space="preserve"> </w:t>
      </w:r>
      <w:r w:rsidR="006905FE" w:rsidRPr="00685DEC">
        <w:rPr>
          <w:rFonts w:ascii="Times New Roman" w:hAnsi="Times New Roman" w:cs="Times New Roman"/>
          <w:sz w:val="24"/>
          <w:szCs w:val="24"/>
        </w:rPr>
        <w:t xml:space="preserve">mediador significa </w:t>
      </w:r>
      <w:r w:rsidR="00D36F7B" w:rsidRPr="00685DEC">
        <w:rPr>
          <w:rFonts w:ascii="Times New Roman" w:hAnsi="Times New Roman" w:cs="Times New Roman"/>
          <w:sz w:val="24"/>
          <w:szCs w:val="24"/>
        </w:rPr>
        <w:t>salvador</w:t>
      </w:r>
      <w:r w:rsidR="008E6772" w:rsidRPr="00685DEC">
        <w:rPr>
          <w:rStyle w:val="Refdenotaalpie"/>
          <w:rFonts w:ascii="Times New Roman" w:hAnsi="Times New Roman" w:cs="Times New Roman"/>
          <w:sz w:val="24"/>
          <w:szCs w:val="24"/>
        </w:rPr>
        <w:footnoteReference w:id="4"/>
      </w:r>
      <w:r w:rsidR="006905FE" w:rsidRPr="00685DEC">
        <w:rPr>
          <w:rFonts w:ascii="Times New Roman" w:hAnsi="Times New Roman" w:cs="Times New Roman"/>
          <w:sz w:val="24"/>
          <w:szCs w:val="24"/>
        </w:rPr>
        <w:t>.</w:t>
      </w:r>
    </w:p>
    <w:p w:rsidR="006905FE" w:rsidRPr="00685DEC" w:rsidRDefault="009053D9" w:rsidP="00830F99">
      <w:pPr>
        <w:ind w:left="-284" w:firstLine="709"/>
        <w:jc w:val="both"/>
        <w:rPr>
          <w:rFonts w:ascii="Times New Roman" w:hAnsi="Times New Roman" w:cs="Times New Roman"/>
          <w:sz w:val="24"/>
          <w:szCs w:val="24"/>
        </w:rPr>
      </w:pPr>
      <w:r w:rsidRPr="00685DEC">
        <w:rPr>
          <w:rFonts w:ascii="Times New Roman" w:hAnsi="Times New Roman" w:cs="Times New Roman"/>
          <w:sz w:val="24"/>
          <w:szCs w:val="24"/>
        </w:rPr>
        <w:t xml:space="preserve">El análisis exegético del texto </w:t>
      </w:r>
      <w:r w:rsidR="00FD71D7">
        <w:rPr>
          <w:rFonts w:ascii="Times New Roman" w:hAnsi="Times New Roman" w:cs="Times New Roman"/>
          <w:sz w:val="24"/>
          <w:szCs w:val="24"/>
        </w:rPr>
        <w:t>permite desentrañar</w:t>
      </w:r>
      <w:r w:rsidRPr="00685DEC">
        <w:rPr>
          <w:rFonts w:ascii="Times New Roman" w:hAnsi="Times New Roman" w:cs="Times New Roman"/>
          <w:sz w:val="24"/>
          <w:szCs w:val="24"/>
        </w:rPr>
        <w:t xml:space="preserve"> la gran riqueza que encierra. Parece indudable su conexión con un trasfondo veterotestamentario y su posible relación con un debate judeo-cristiano. Lo primero –el trasfondo del Antiguo Testamento- se aprecia en el doble subrayado de</w:t>
      </w:r>
      <w:r w:rsidR="006905FE" w:rsidRPr="00685DEC">
        <w:rPr>
          <w:rFonts w:ascii="Times New Roman" w:hAnsi="Times New Roman" w:cs="Times New Roman"/>
          <w:sz w:val="24"/>
          <w:szCs w:val="24"/>
        </w:rPr>
        <w:t xml:space="preserve"> “un solo Dios” y “un solo mediador”.  </w:t>
      </w:r>
      <w:r w:rsidR="00983205" w:rsidRPr="00685DEC">
        <w:rPr>
          <w:rFonts w:ascii="Times New Roman" w:hAnsi="Times New Roman" w:cs="Times New Roman"/>
          <w:sz w:val="24"/>
          <w:szCs w:val="24"/>
        </w:rPr>
        <w:t>No es ésta la única alusión al</w:t>
      </w:r>
      <w:r w:rsidR="006905FE" w:rsidRPr="00685DEC">
        <w:rPr>
          <w:rFonts w:ascii="Times New Roman" w:hAnsi="Times New Roman" w:cs="Times New Roman"/>
          <w:sz w:val="24"/>
          <w:szCs w:val="24"/>
        </w:rPr>
        <w:t xml:space="preserve"> Dios único </w:t>
      </w:r>
      <w:r w:rsidR="00983205" w:rsidRPr="00685DEC">
        <w:rPr>
          <w:rFonts w:ascii="Times New Roman" w:hAnsi="Times New Roman" w:cs="Times New Roman"/>
          <w:sz w:val="24"/>
          <w:szCs w:val="24"/>
        </w:rPr>
        <w:t>en la primera carta a Timoteo (las otras dos son 1, 17 y 6, 15-16), y esta repetición es la que</w:t>
      </w:r>
      <w:r w:rsidR="00FD71D7">
        <w:rPr>
          <w:rFonts w:ascii="Times New Roman" w:hAnsi="Times New Roman" w:cs="Times New Roman"/>
          <w:sz w:val="24"/>
          <w:szCs w:val="24"/>
        </w:rPr>
        <w:t>,</w:t>
      </w:r>
      <w:r w:rsidR="00983205" w:rsidRPr="00685DEC">
        <w:rPr>
          <w:rFonts w:ascii="Times New Roman" w:hAnsi="Times New Roman" w:cs="Times New Roman"/>
          <w:sz w:val="24"/>
          <w:szCs w:val="24"/>
        </w:rPr>
        <w:t xml:space="preserve"> </w:t>
      </w:r>
      <w:r w:rsidR="00FD71D7" w:rsidRPr="00685DEC">
        <w:rPr>
          <w:rFonts w:ascii="Times New Roman" w:hAnsi="Times New Roman" w:cs="Times New Roman"/>
          <w:sz w:val="24"/>
          <w:szCs w:val="24"/>
        </w:rPr>
        <w:t xml:space="preserve">según </w:t>
      </w:r>
      <w:proofErr w:type="spellStart"/>
      <w:r w:rsidR="00FD71D7" w:rsidRPr="00685DEC">
        <w:rPr>
          <w:rFonts w:ascii="Times New Roman" w:hAnsi="Times New Roman" w:cs="Times New Roman"/>
          <w:sz w:val="24"/>
          <w:szCs w:val="24"/>
        </w:rPr>
        <w:t>Marcheselli</w:t>
      </w:r>
      <w:proofErr w:type="spellEnd"/>
      <w:r w:rsidR="00FD71D7" w:rsidRPr="00685DEC">
        <w:rPr>
          <w:rFonts w:ascii="Times New Roman" w:hAnsi="Times New Roman" w:cs="Times New Roman"/>
          <w:sz w:val="24"/>
          <w:szCs w:val="24"/>
        </w:rPr>
        <w:t xml:space="preserve">, </w:t>
      </w:r>
      <w:r w:rsidR="00983205" w:rsidRPr="00685DEC">
        <w:rPr>
          <w:rFonts w:ascii="Times New Roman" w:hAnsi="Times New Roman" w:cs="Times New Roman"/>
          <w:sz w:val="24"/>
          <w:szCs w:val="24"/>
        </w:rPr>
        <w:t>plantea</w:t>
      </w:r>
      <w:r w:rsidR="00FD71D7">
        <w:rPr>
          <w:rFonts w:ascii="Times New Roman" w:hAnsi="Times New Roman" w:cs="Times New Roman"/>
          <w:sz w:val="24"/>
          <w:szCs w:val="24"/>
        </w:rPr>
        <w:t xml:space="preserve"> la pregunta</w:t>
      </w:r>
      <w:r w:rsidR="00983205" w:rsidRPr="00685DEC">
        <w:rPr>
          <w:rFonts w:ascii="Times New Roman" w:hAnsi="Times New Roman" w:cs="Times New Roman"/>
          <w:sz w:val="24"/>
          <w:szCs w:val="24"/>
        </w:rPr>
        <w:t xml:space="preserve"> </w:t>
      </w:r>
      <w:r w:rsidR="00FD71D7">
        <w:rPr>
          <w:rFonts w:ascii="Times New Roman" w:hAnsi="Times New Roman" w:cs="Times New Roman"/>
          <w:sz w:val="24"/>
          <w:szCs w:val="24"/>
        </w:rPr>
        <w:t xml:space="preserve">de </w:t>
      </w:r>
      <w:r w:rsidR="00983205" w:rsidRPr="00685DEC">
        <w:rPr>
          <w:rFonts w:ascii="Times New Roman" w:hAnsi="Times New Roman" w:cs="Times New Roman"/>
          <w:sz w:val="24"/>
          <w:szCs w:val="24"/>
        </w:rPr>
        <w:t xml:space="preserve">si el texto no guarda relación con </w:t>
      </w:r>
      <w:r w:rsidR="006905FE" w:rsidRPr="00685DEC">
        <w:rPr>
          <w:rFonts w:ascii="Times New Roman" w:hAnsi="Times New Roman" w:cs="Times New Roman"/>
          <w:sz w:val="24"/>
          <w:szCs w:val="24"/>
        </w:rPr>
        <w:t xml:space="preserve">un posible debate. En 1 Tim resonaría el eco de un himno de la liturgia </w:t>
      </w:r>
      <w:proofErr w:type="spellStart"/>
      <w:r w:rsidR="006905FE" w:rsidRPr="00685DEC">
        <w:rPr>
          <w:rFonts w:ascii="Times New Roman" w:hAnsi="Times New Roman" w:cs="Times New Roman"/>
          <w:sz w:val="24"/>
          <w:szCs w:val="24"/>
        </w:rPr>
        <w:t>sinagogal</w:t>
      </w:r>
      <w:proofErr w:type="spellEnd"/>
      <w:r w:rsidR="006905FE" w:rsidRPr="00685DEC">
        <w:rPr>
          <w:rFonts w:ascii="Times New Roman" w:hAnsi="Times New Roman" w:cs="Times New Roman"/>
          <w:sz w:val="24"/>
          <w:szCs w:val="24"/>
        </w:rPr>
        <w:t xml:space="preserve"> que celebra el tema del Dios único</w:t>
      </w:r>
      <w:r w:rsidR="006905FE" w:rsidRPr="00685DEC">
        <w:rPr>
          <w:rFonts w:ascii="Times New Roman" w:hAnsi="Times New Roman" w:cs="Times New Roman"/>
          <w:sz w:val="24"/>
          <w:szCs w:val="24"/>
          <w:vertAlign w:val="superscript"/>
        </w:rPr>
        <w:footnoteReference w:id="5"/>
      </w:r>
      <w:r w:rsidR="006905FE" w:rsidRPr="00685DEC">
        <w:rPr>
          <w:rFonts w:ascii="Times New Roman" w:hAnsi="Times New Roman" w:cs="Times New Roman"/>
          <w:sz w:val="24"/>
          <w:szCs w:val="24"/>
        </w:rPr>
        <w:t>. Sería una aclamación proveniente de un ambiente judeo-cristiano primitivo en el que la repetición de “un solo” unido a “también” da a Jesús el culto que Israel da a YHWH</w:t>
      </w:r>
      <w:r w:rsidR="006905FE" w:rsidRPr="00685DEC">
        <w:rPr>
          <w:rFonts w:ascii="Times New Roman" w:hAnsi="Times New Roman" w:cs="Times New Roman"/>
          <w:sz w:val="24"/>
          <w:szCs w:val="24"/>
          <w:vertAlign w:val="superscript"/>
        </w:rPr>
        <w:footnoteReference w:id="6"/>
      </w:r>
      <w:r w:rsidR="006905FE" w:rsidRPr="00685DEC">
        <w:rPr>
          <w:rFonts w:ascii="Times New Roman" w:hAnsi="Times New Roman" w:cs="Times New Roman"/>
          <w:sz w:val="24"/>
          <w:szCs w:val="24"/>
        </w:rPr>
        <w:t xml:space="preserve">. </w:t>
      </w:r>
      <w:proofErr w:type="spellStart"/>
      <w:r w:rsidR="00983205" w:rsidRPr="00685DEC">
        <w:rPr>
          <w:rFonts w:ascii="Times New Roman" w:hAnsi="Times New Roman" w:cs="Times New Roman"/>
          <w:sz w:val="24"/>
          <w:szCs w:val="24"/>
        </w:rPr>
        <w:t>Spicq</w:t>
      </w:r>
      <w:proofErr w:type="spellEnd"/>
      <w:r w:rsidR="00983205" w:rsidRPr="00685DEC">
        <w:rPr>
          <w:rFonts w:ascii="Times New Roman" w:hAnsi="Times New Roman" w:cs="Times New Roman"/>
          <w:sz w:val="24"/>
          <w:szCs w:val="24"/>
        </w:rPr>
        <w:t xml:space="preserve">, por su parte, da una explicación en parte diferente. Según él,  </w:t>
      </w:r>
      <w:r w:rsidR="006905FE" w:rsidRPr="00685DEC">
        <w:rPr>
          <w:rFonts w:ascii="Times New Roman" w:hAnsi="Times New Roman" w:cs="Times New Roman"/>
          <w:sz w:val="24"/>
          <w:szCs w:val="24"/>
        </w:rPr>
        <w:t xml:space="preserve">la intención polémica de la fórmula “un solo Dios” y “un solo Mediador” se </w:t>
      </w:r>
      <w:proofErr w:type="gramStart"/>
      <w:r w:rsidR="006905FE" w:rsidRPr="00685DEC">
        <w:rPr>
          <w:rFonts w:ascii="Times New Roman" w:hAnsi="Times New Roman" w:cs="Times New Roman"/>
          <w:sz w:val="24"/>
          <w:szCs w:val="24"/>
        </w:rPr>
        <w:t>relaciona</w:t>
      </w:r>
      <w:proofErr w:type="gramEnd"/>
      <w:r w:rsidR="006905FE" w:rsidRPr="00685DEC">
        <w:rPr>
          <w:rFonts w:ascii="Times New Roman" w:hAnsi="Times New Roman" w:cs="Times New Roman"/>
          <w:sz w:val="24"/>
          <w:szCs w:val="24"/>
        </w:rPr>
        <w:t xml:space="preserve"> con la exclusión de toda la multiplicidad de intermediarios que la especulación religiosa -desde Platón, pasando por las religiones mistéricas, Filón y los rabinos-</w:t>
      </w:r>
      <w:r w:rsidR="00983205" w:rsidRPr="00685DEC">
        <w:rPr>
          <w:rFonts w:ascii="Times New Roman" w:hAnsi="Times New Roman" w:cs="Times New Roman"/>
          <w:sz w:val="24"/>
          <w:szCs w:val="24"/>
        </w:rPr>
        <w:t xml:space="preserve"> </w:t>
      </w:r>
      <w:r w:rsidR="006905FE" w:rsidRPr="00685DEC">
        <w:rPr>
          <w:rFonts w:ascii="Times New Roman" w:hAnsi="Times New Roman" w:cs="Times New Roman"/>
          <w:sz w:val="24"/>
          <w:szCs w:val="24"/>
        </w:rPr>
        <w:t>imaginaba entre el cielo y la tierra. Esta opinión par</w:t>
      </w:r>
      <w:r w:rsidR="0082494E">
        <w:rPr>
          <w:rFonts w:ascii="Times New Roman" w:hAnsi="Times New Roman" w:cs="Times New Roman"/>
          <w:sz w:val="24"/>
          <w:szCs w:val="24"/>
        </w:rPr>
        <w:t>ece más fundada que la anterior</w:t>
      </w:r>
      <w:r w:rsidR="006905FE" w:rsidRPr="00685DEC">
        <w:rPr>
          <w:rFonts w:ascii="Times New Roman" w:hAnsi="Times New Roman" w:cs="Times New Roman"/>
          <w:sz w:val="24"/>
          <w:szCs w:val="24"/>
        </w:rPr>
        <w:t xml:space="preserve">, y deja espacio para la interpretación del </w:t>
      </w:r>
      <w:r w:rsidR="006905FE" w:rsidRPr="00685DEC">
        <w:rPr>
          <w:rFonts w:ascii="Times New Roman" w:hAnsi="Times New Roman" w:cs="Times New Roman"/>
          <w:i/>
          <w:sz w:val="24"/>
          <w:szCs w:val="24"/>
        </w:rPr>
        <w:t>“</w:t>
      </w:r>
      <w:proofErr w:type="spellStart"/>
      <w:r w:rsidR="006905FE" w:rsidRPr="00685DEC">
        <w:rPr>
          <w:rFonts w:ascii="Times New Roman" w:hAnsi="Times New Roman" w:cs="Times New Roman"/>
          <w:i/>
          <w:sz w:val="24"/>
          <w:szCs w:val="24"/>
        </w:rPr>
        <w:t>unus</w:t>
      </w:r>
      <w:proofErr w:type="spellEnd"/>
      <w:r w:rsidR="006905FE" w:rsidRPr="00685DEC">
        <w:rPr>
          <w:rFonts w:ascii="Times New Roman" w:hAnsi="Times New Roman" w:cs="Times New Roman"/>
          <w:i/>
          <w:sz w:val="24"/>
          <w:szCs w:val="24"/>
        </w:rPr>
        <w:t xml:space="preserve"> Deus”</w:t>
      </w:r>
      <w:r w:rsidR="006905FE" w:rsidRPr="00685DEC">
        <w:rPr>
          <w:rFonts w:ascii="Times New Roman" w:hAnsi="Times New Roman" w:cs="Times New Roman"/>
          <w:sz w:val="24"/>
          <w:szCs w:val="24"/>
        </w:rPr>
        <w:t xml:space="preserve"> en contraste con Gal 3, 19</w:t>
      </w:r>
      <w:r w:rsidR="00983205" w:rsidRPr="00685DEC">
        <w:rPr>
          <w:rStyle w:val="Refdenotaalpie"/>
          <w:rFonts w:ascii="Times New Roman" w:hAnsi="Times New Roman" w:cs="Times New Roman"/>
          <w:sz w:val="24"/>
          <w:szCs w:val="24"/>
        </w:rPr>
        <w:footnoteReference w:id="7"/>
      </w:r>
      <w:r w:rsidR="008E6772" w:rsidRPr="00685DEC">
        <w:rPr>
          <w:rFonts w:ascii="Times New Roman" w:hAnsi="Times New Roman" w:cs="Times New Roman"/>
          <w:sz w:val="24"/>
          <w:szCs w:val="24"/>
        </w:rPr>
        <w:t xml:space="preserve">. </w:t>
      </w:r>
      <w:r w:rsidR="006905FE" w:rsidRPr="00685DEC">
        <w:rPr>
          <w:rFonts w:ascii="Times New Roman" w:hAnsi="Times New Roman" w:cs="Times New Roman"/>
          <w:sz w:val="24"/>
          <w:szCs w:val="24"/>
        </w:rPr>
        <w:t xml:space="preserve"> </w:t>
      </w:r>
    </w:p>
    <w:p w:rsidR="006905FE" w:rsidRPr="0041505B" w:rsidRDefault="00771692" w:rsidP="00830F99">
      <w:pPr>
        <w:ind w:left="-284" w:firstLine="709"/>
        <w:jc w:val="both"/>
        <w:rPr>
          <w:rFonts w:ascii="Times New Roman" w:hAnsi="Times New Roman" w:cs="Times New Roman"/>
          <w:sz w:val="24"/>
          <w:szCs w:val="24"/>
        </w:rPr>
      </w:pPr>
      <w:r w:rsidRPr="00771692">
        <w:rPr>
          <w:rFonts w:ascii="Times New Roman" w:hAnsi="Times New Roman" w:cs="Times New Roman"/>
          <w:sz w:val="24"/>
          <w:szCs w:val="24"/>
        </w:rPr>
        <w:t>El “</w:t>
      </w:r>
      <w:proofErr w:type="spellStart"/>
      <w:r w:rsidRPr="00771692">
        <w:rPr>
          <w:rFonts w:ascii="Times New Roman" w:hAnsi="Times New Roman" w:cs="Times New Roman"/>
          <w:i/>
          <w:sz w:val="24"/>
          <w:szCs w:val="24"/>
        </w:rPr>
        <w:t>mesites</w:t>
      </w:r>
      <w:proofErr w:type="spellEnd"/>
      <w:r w:rsidRPr="00771692">
        <w:rPr>
          <w:rFonts w:ascii="Times New Roman" w:hAnsi="Times New Roman" w:cs="Times New Roman"/>
          <w:sz w:val="24"/>
          <w:szCs w:val="24"/>
        </w:rPr>
        <w:t xml:space="preserve">” de </w:t>
      </w:r>
      <w:r w:rsidR="009D51AF" w:rsidRPr="00771692">
        <w:rPr>
          <w:rFonts w:ascii="Times New Roman" w:hAnsi="Times New Roman" w:cs="Times New Roman"/>
          <w:sz w:val="24"/>
          <w:szCs w:val="24"/>
        </w:rPr>
        <w:t>1 Tim 2</w:t>
      </w:r>
      <w:r w:rsidR="006905FE" w:rsidRPr="00771692">
        <w:rPr>
          <w:rFonts w:ascii="Times New Roman" w:hAnsi="Times New Roman" w:cs="Times New Roman"/>
          <w:sz w:val="24"/>
          <w:szCs w:val="24"/>
        </w:rPr>
        <w:t xml:space="preserve">,5 </w:t>
      </w:r>
      <w:r w:rsidRPr="00771692">
        <w:rPr>
          <w:rFonts w:ascii="Times New Roman" w:hAnsi="Times New Roman" w:cs="Times New Roman"/>
          <w:sz w:val="24"/>
          <w:szCs w:val="24"/>
        </w:rPr>
        <w:t>ocupa un lugar central y único</w:t>
      </w:r>
      <w:r w:rsidR="006905FE" w:rsidRPr="00771692">
        <w:rPr>
          <w:rFonts w:ascii="Times New Roman" w:hAnsi="Times New Roman" w:cs="Times New Roman"/>
          <w:sz w:val="24"/>
          <w:szCs w:val="24"/>
        </w:rPr>
        <w:t xml:space="preserve"> entre Dios y los hombres</w:t>
      </w:r>
      <w:r w:rsidRPr="00771692">
        <w:rPr>
          <w:rFonts w:ascii="Times New Roman" w:hAnsi="Times New Roman" w:cs="Times New Roman"/>
          <w:sz w:val="24"/>
          <w:szCs w:val="24"/>
        </w:rPr>
        <w:t>,</w:t>
      </w:r>
      <w:r w:rsidR="006905FE" w:rsidRPr="00771692">
        <w:rPr>
          <w:rFonts w:ascii="Times New Roman" w:hAnsi="Times New Roman" w:cs="Times New Roman"/>
          <w:sz w:val="24"/>
          <w:szCs w:val="24"/>
        </w:rPr>
        <w:t xml:space="preserve"> que son los “extremos” que el Mediador va a reconciliar. Este mediador </w:t>
      </w:r>
      <w:r w:rsidRPr="00771692">
        <w:rPr>
          <w:rFonts w:ascii="Times New Roman" w:hAnsi="Times New Roman" w:cs="Times New Roman"/>
          <w:sz w:val="24"/>
          <w:szCs w:val="24"/>
        </w:rPr>
        <w:t xml:space="preserve">no </w:t>
      </w:r>
      <w:r w:rsidRPr="0041505B">
        <w:rPr>
          <w:rFonts w:ascii="Times New Roman" w:hAnsi="Times New Roman" w:cs="Times New Roman"/>
          <w:sz w:val="24"/>
          <w:szCs w:val="24"/>
        </w:rPr>
        <w:t xml:space="preserve">es un ser intermedio, ni tampoco un mediador como Moisés que colaboraba en la institución de la ley mosaica, sino </w:t>
      </w:r>
      <w:r w:rsidR="0041505B" w:rsidRPr="0041505B">
        <w:rPr>
          <w:rFonts w:ascii="Times New Roman" w:hAnsi="Times New Roman" w:cs="Times New Roman"/>
          <w:sz w:val="24"/>
          <w:szCs w:val="24"/>
        </w:rPr>
        <w:t>“</w:t>
      </w:r>
      <w:r w:rsidRPr="0041505B">
        <w:rPr>
          <w:rFonts w:ascii="Times New Roman" w:hAnsi="Times New Roman" w:cs="Times New Roman"/>
          <w:sz w:val="24"/>
          <w:szCs w:val="24"/>
        </w:rPr>
        <w:t>el hombre Cristo Jesús</w:t>
      </w:r>
      <w:r w:rsidR="0041505B" w:rsidRPr="0041505B">
        <w:rPr>
          <w:rFonts w:ascii="Times New Roman" w:hAnsi="Times New Roman" w:cs="Times New Roman"/>
          <w:sz w:val="24"/>
          <w:szCs w:val="24"/>
        </w:rPr>
        <w:t>”</w:t>
      </w:r>
      <w:r w:rsidRPr="0041505B">
        <w:rPr>
          <w:rFonts w:ascii="Times New Roman" w:hAnsi="Times New Roman" w:cs="Times New Roman"/>
          <w:sz w:val="24"/>
          <w:szCs w:val="24"/>
        </w:rPr>
        <w:t>,</w:t>
      </w:r>
      <w:r w:rsidR="006905FE" w:rsidRPr="0041505B">
        <w:rPr>
          <w:rFonts w:ascii="Times New Roman" w:hAnsi="Times New Roman" w:cs="Times New Roman"/>
          <w:sz w:val="24"/>
          <w:szCs w:val="24"/>
        </w:rPr>
        <w:t xml:space="preserve"> nacido de María, </w:t>
      </w:r>
      <w:r w:rsidRPr="0041505B">
        <w:rPr>
          <w:rFonts w:ascii="Times New Roman" w:hAnsi="Times New Roman" w:cs="Times New Roman"/>
          <w:sz w:val="24"/>
          <w:szCs w:val="24"/>
        </w:rPr>
        <w:t>cuya existencia y misión es actu</w:t>
      </w:r>
      <w:r w:rsidR="006905FE" w:rsidRPr="0041505B">
        <w:rPr>
          <w:rFonts w:ascii="Times New Roman" w:hAnsi="Times New Roman" w:cs="Times New Roman"/>
          <w:sz w:val="24"/>
          <w:szCs w:val="24"/>
        </w:rPr>
        <w:t>a</w:t>
      </w:r>
      <w:r w:rsidRPr="0041505B">
        <w:rPr>
          <w:rFonts w:ascii="Times New Roman" w:hAnsi="Times New Roman" w:cs="Times New Roman"/>
          <w:sz w:val="24"/>
          <w:szCs w:val="24"/>
        </w:rPr>
        <w:t>r</w:t>
      </w:r>
      <w:r w:rsidR="006905FE" w:rsidRPr="0041505B">
        <w:rPr>
          <w:rFonts w:ascii="Times New Roman" w:hAnsi="Times New Roman" w:cs="Times New Roman"/>
          <w:sz w:val="24"/>
          <w:szCs w:val="24"/>
        </w:rPr>
        <w:t xml:space="preserve"> en nombre y a favor de los pecadores. </w:t>
      </w:r>
      <w:r w:rsidR="0041505B" w:rsidRPr="0041505B">
        <w:rPr>
          <w:rFonts w:ascii="Times New Roman" w:hAnsi="Times New Roman" w:cs="Times New Roman"/>
          <w:sz w:val="24"/>
          <w:szCs w:val="24"/>
        </w:rPr>
        <w:t xml:space="preserve">La expresión “el hombre Cristo Jesús” </w:t>
      </w:r>
      <w:r w:rsidR="00FD71D7">
        <w:rPr>
          <w:rFonts w:ascii="Times New Roman" w:hAnsi="Times New Roman" w:cs="Times New Roman"/>
          <w:sz w:val="24"/>
          <w:szCs w:val="24"/>
        </w:rPr>
        <w:t xml:space="preserve">–o “Cristo Jesús, hombre también” como traduce la Biblia de Navarra- </w:t>
      </w:r>
      <w:r w:rsidR="0041505B" w:rsidRPr="0041505B">
        <w:rPr>
          <w:rFonts w:ascii="Times New Roman" w:hAnsi="Times New Roman" w:cs="Times New Roman"/>
          <w:sz w:val="24"/>
          <w:szCs w:val="24"/>
        </w:rPr>
        <w:t xml:space="preserve">es </w:t>
      </w:r>
      <w:r w:rsidR="00FD71D7">
        <w:rPr>
          <w:rFonts w:ascii="Times New Roman" w:hAnsi="Times New Roman" w:cs="Times New Roman"/>
          <w:sz w:val="24"/>
          <w:szCs w:val="24"/>
        </w:rPr>
        <w:t xml:space="preserve">la traducción de </w:t>
      </w:r>
      <w:r w:rsidR="0041505B" w:rsidRPr="0041505B">
        <w:rPr>
          <w:rFonts w:ascii="Times New Roman" w:hAnsi="Times New Roman" w:cs="Times New Roman"/>
          <w:sz w:val="24"/>
          <w:szCs w:val="24"/>
        </w:rPr>
        <w:t>una forma griega literariamente más elaborada que</w:t>
      </w:r>
      <w:r w:rsidR="00FD71D7">
        <w:rPr>
          <w:rFonts w:ascii="Times New Roman" w:hAnsi="Times New Roman" w:cs="Times New Roman"/>
          <w:sz w:val="24"/>
          <w:szCs w:val="24"/>
        </w:rPr>
        <w:t xml:space="preserve"> la expresión “h</w:t>
      </w:r>
      <w:r w:rsidR="0041505B" w:rsidRPr="0041505B">
        <w:rPr>
          <w:rFonts w:ascii="Times New Roman" w:hAnsi="Times New Roman" w:cs="Times New Roman"/>
          <w:sz w:val="24"/>
          <w:szCs w:val="24"/>
        </w:rPr>
        <w:t>ijo del hombre”, que representaba a Jesús como individuo pero en su función representativa en beneficio de todos los hombres. Jesús es el único me</w:t>
      </w:r>
      <w:r w:rsidR="00FD71D7">
        <w:rPr>
          <w:rFonts w:ascii="Times New Roman" w:hAnsi="Times New Roman" w:cs="Times New Roman"/>
          <w:sz w:val="24"/>
          <w:szCs w:val="24"/>
        </w:rPr>
        <w:t>diador entre Dios y los hombres</w:t>
      </w:r>
      <w:r w:rsidR="0041505B" w:rsidRPr="0041505B">
        <w:rPr>
          <w:rFonts w:ascii="Times New Roman" w:hAnsi="Times New Roman" w:cs="Times New Roman"/>
          <w:sz w:val="24"/>
          <w:szCs w:val="24"/>
        </w:rPr>
        <w:t xml:space="preserve"> que</w:t>
      </w:r>
      <w:r w:rsidR="00FD71D7">
        <w:rPr>
          <w:rFonts w:ascii="Times New Roman" w:hAnsi="Times New Roman" w:cs="Times New Roman"/>
          <w:sz w:val="24"/>
          <w:szCs w:val="24"/>
        </w:rPr>
        <w:t>,</w:t>
      </w:r>
      <w:r w:rsidR="0041505B" w:rsidRPr="0041505B">
        <w:rPr>
          <w:rFonts w:ascii="Times New Roman" w:hAnsi="Times New Roman" w:cs="Times New Roman"/>
          <w:sz w:val="24"/>
          <w:szCs w:val="24"/>
        </w:rPr>
        <w:t xml:space="preserve"> actuando como Dios salvador</w:t>
      </w:r>
      <w:r w:rsidR="00FD71D7">
        <w:rPr>
          <w:rFonts w:ascii="Times New Roman" w:hAnsi="Times New Roman" w:cs="Times New Roman"/>
          <w:sz w:val="24"/>
          <w:szCs w:val="24"/>
        </w:rPr>
        <w:t>,</w:t>
      </w:r>
      <w:r w:rsidR="0041505B" w:rsidRPr="0041505B">
        <w:rPr>
          <w:rFonts w:ascii="Times New Roman" w:hAnsi="Times New Roman" w:cs="Times New Roman"/>
          <w:sz w:val="24"/>
          <w:szCs w:val="24"/>
        </w:rPr>
        <w:t xml:space="preserve"> quiere que todos los hombres se salven al entregarse como rescate por todos. </w:t>
      </w:r>
    </w:p>
    <w:p w:rsidR="0041505B" w:rsidRDefault="0041505B" w:rsidP="0041505B">
      <w:pPr>
        <w:ind w:left="-284" w:firstLine="709"/>
        <w:jc w:val="both"/>
        <w:rPr>
          <w:rFonts w:ascii="Times New Roman" w:hAnsi="Times New Roman" w:cs="Times New Roman"/>
          <w:sz w:val="24"/>
          <w:szCs w:val="24"/>
        </w:rPr>
      </w:pPr>
      <w:r w:rsidRPr="0041505B">
        <w:rPr>
          <w:rFonts w:ascii="Times New Roman" w:hAnsi="Times New Roman" w:cs="Times New Roman"/>
          <w:sz w:val="24"/>
          <w:szCs w:val="24"/>
        </w:rPr>
        <w:lastRenderedPageBreak/>
        <w:t xml:space="preserve">Cristo es el mediador universal </w:t>
      </w:r>
      <w:r w:rsidR="0082494E">
        <w:rPr>
          <w:rFonts w:ascii="Times New Roman" w:hAnsi="Times New Roman" w:cs="Times New Roman"/>
          <w:sz w:val="24"/>
          <w:szCs w:val="24"/>
        </w:rPr>
        <w:t xml:space="preserve">y </w:t>
      </w:r>
      <w:r w:rsidRPr="0041505B">
        <w:rPr>
          <w:rFonts w:ascii="Times New Roman" w:hAnsi="Times New Roman" w:cs="Times New Roman"/>
          <w:sz w:val="24"/>
          <w:szCs w:val="24"/>
        </w:rPr>
        <w:t xml:space="preserve">único que desplaza a Moisés que solo era mediador entre Dios y el pueblo de Israel. </w:t>
      </w:r>
      <w:r w:rsidR="006905FE" w:rsidRPr="0041505B">
        <w:rPr>
          <w:rFonts w:ascii="Times New Roman" w:hAnsi="Times New Roman" w:cs="Times New Roman"/>
          <w:sz w:val="24"/>
          <w:szCs w:val="24"/>
        </w:rPr>
        <w:t xml:space="preserve">La razón </w:t>
      </w:r>
      <w:r w:rsidR="0082494E">
        <w:rPr>
          <w:rFonts w:ascii="Times New Roman" w:hAnsi="Times New Roman" w:cs="Times New Roman"/>
          <w:sz w:val="24"/>
          <w:szCs w:val="24"/>
        </w:rPr>
        <w:t>fundamental de la unicidad del M</w:t>
      </w:r>
      <w:r w:rsidR="006905FE" w:rsidRPr="0041505B">
        <w:rPr>
          <w:rFonts w:ascii="Times New Roman" w:hAnsi="Times New Roman" w:cs="Times New Roman"/>
          <w:sz w:val="24"/>
          <w:szCs w:val="24"/>
        </w:rPr>
        <w:t>ediador no es, sin embargo, su preeminencia sobre otros mediadores o intermediarios, sino que tiene una base teológica más sólida: “No se nos dado bajo el cielo otro nombre e</w:t>
      </w:r>
      <w:r w:rsidR="00FD71D7">
        <w:rPr>
          <w:rFonts w:ascii="Times New Roman" w:hAnsi="Times New Roman" w:cs="Times New Roman"/>
          <w:sz w:val="24"/>
          <w:szCs w:val="24"/>
        </w:rPr>
        <w:t>n el que podamos ser salvos” (</w:t>
      </w:r>
      <w:proofErr w:type="spellStart"/>
      <w:r w:rsidR="00FD71D7">
        <w:rPr>
          <w:rFonts w:ascii="Times New Roman" w:hAnsi="Times New Roman" w:cs="Times New Roman"/>
          <w:sz w:val="24"/>
          <w:szCs w:val="24"/>
        </w:rPr>
        <w:t>H</w:t>
      </w:r>
      <w:r w:rsidR="006905FE" w:rsidRPr="0041505B">
        <w:rPr>
          <w:rFonts w:ascii="Times New Roman" w:hAnsi="Times New Roman" w:cs="Times New Roman"/>
          <w:sz w:val="24"/>
          <w:szCs w:val="24"/>
        </w:rPr>
        <w:t>ch</w:t>
      </w:r>
      <w:proofErr w:type="spellEnd"/>
      <w:r w:rsidR="006905FE" w:rsidRPr="0041505B">
        <w:rPr>
          <w:rFonts w:ascii="Times New Roman" w:hAnsi="Times New Roman" w:cs="Times New Roman"/>
          <w:sz w:val="24"/>
          <w:szCs w:val="24"/>
        </w:rPr>
        <w:t xml:space="preserve">  4,12). </w:t>
      </w:r>
      <w:r w:rsidRPr="0041505B">
        <w:rPr>
          <w:rFonts w:ascii="Times New Roman" w:hAnsi="Times New Roman" w:cs="Times New Roman"/>
          <w:sz w:val="24"/>
          <w:szCs w:val="24"/>
        </w:rPr>
        <w:t>Todo el género humano, y no sólo el pueblo elegido, tiene un único mediador</w:t>
      </w:r>
      <w:r w:rsidR="00393169">
        <w:rPr>
          <w:rFonts w:ascii="Times New Roman" w:hAnsi="Times New Roman" w:cs="Times New Roman"/>
          <w:sz w:val="24"/>
          <w:szCs w:val="24"/>
        </w:rPr>
        <w:t>,</w:t>
      </w:r>
      <w:r w:rsidRPr="0041505B">
        <w:rPr>
          <w:rFonts w:ascii="Times New Roman" w:hAnsi="Times New Roman" w:cs="Times New Roman"/>
          <w:sz w:val="24"/>
          <w:szCs w:val="24"/>
        </w:rPr>
        <w:t xml:space="preserve"> hecho del mismo barro que Adán, el cual habla el lenguaje de los hombres y el lenguaje de Dios. Es Mediador precisamente en cuanto Hombre que habla en nombre de Dios al hombre (revelación) y a Dios a favor del hombre (oración e intercesión)</w:t>
      </w:r>
      <w:r w:rsidRPr="0041505B">
        <w:rPr>
          <w:rFonts w:ascii="Times New Roman" w:hAnsi="Times New Roman" w:cs="Times New Roman"/>
          <w:sz w:val="24"/>
          <w:szCs w:val="24"/>
          <w:vertAlign w:val="superscript"/>
        </w:rPr>
        <w:footnoteReference w:id="8"/>
      </w:r>
      <w:r w:rsidRPr="0041505B">
        <w:rPr>
          <w:rFonts w:ascii="Times New Roman" w:hAnsi="Times New Roman" w:cs="Times New Roman"/>
          <w:sz w:val="24"/>
          <w:szCs w:val="24"/>
        </w:rPr>
        <w:t>.</w:t>
      </w:r>
    </w:p>
    <w:p w:rsidR="0075292E" w:rsidRPr="0075292E" w:rsidRDefault="0075292E" w:rsidP="0075292E">
      <w:pPr>
        <w:ind w:left="-284" w:firstLine="709"/>
        <w:jc w:val="both"/>
        <w:rPr>
          <w:rFonts w:ascii="Times New Roman" w:hAnsi="Times New Roman" w:cs="Times New Roman"/>
          <w:sz w:val="24"/>
          <w:szCs w:val="24"/>
        </w:rPr>
      </w:pPr>
      <w:r w:rsidRPr="0075292E">
        <w:rPr>
          <w:rFonts w:ascii="Times New Roman" w:hAnsi="Times New Roman" w:cs="Times New Roman"/>
          <w:sz w:val="24"/>
          <w:szCs w:val="24"/>
        </w:rPr>
        <w:t xml:space="preserve">El mediador de 1 Tim 2, 5-6 será uno de los desencadenantes de la teología de la mediación-reconciliación presentada no de forma abstracta o genérica, sino con un centro que es Cristo: toda la </w:t>
      </w:r>
      <w:r w:rsidR="00D36F7B">
        <w:rPr>
          <w:rFonts w:ascii="Times New Roman" w:hAnsi="Times New Roman" w:cs="Times New Roman"/>
          <w:sz w:val="24"/>
          <w:szCs w:val="24"/>
        </w:rPr>
        <w:t>existencia</w:t>
      </w:r>
      <w:r w:rsidRPr="0075292E">
        <w:rPr>
          <w:rFonts w:ascii="Times New Roman" w:hAnsi="Times New Roman" w:cs="Times New Roman"/>
          <w:sz w:val="24"/>
          <w:szCs w:val="24"/>
        </w:rPr>
        <w:t xml:space="preserve"> de Jesús</w:t>
      </w:r>
      <w:r w:rsidR="00D36F7B">
        <w:rPr>
          <w:rFonts w:ascii="Times New Roman" w:hAnsi="Times New Roman" w:cs="Times New Roman"/>
          <w:sz w:val="24"/>
          <w:szCs w:val="24"/>
        </w:rPr>
        <w:t>,</w:t>
      </w:r>
      <w:r w:rsidRPr="0075292E">
        <w:rPr>
          <w:rFonts w:ascii="Times New Roman" w:hAnsi="Times New Roman" w:cs="Times New Roman"/>
          <w:sz w:val="24"/>
          <w:szCs w:val="24"/>
        </w:rPr>
        <w:t xml:space="preserve"> que culmina en la entrega de su vida como rescate</w:t>
      </w:r>
      <w:r w:rsidR="00D36F7B">
        <w:rPr>
          <w:rFonts w:ascii="Times New Roman" w:hAnsi="Times New Roman" w:cs="Times New Roman"/>
          <w:sz w:val="24"/>
          <w:szCs w:val="24"/>
        </w:rPr>
        <w:t>,</w:t>
      </w:r>
      <w:r w:rsidRPr="0075292E">
        <w:rPr>
          <w:rFonts w:ascii="Times New Roman" w:hAnsi="Times New Roman" w:cs="Times New Roman"/>
          <w:sz w:val="24"/>
          <w:szCs w:val="24"/>
        </w:rPr>
        <w:t xml:space="preserve"> es un don de Dios. En este sentido, 1 Tim 2,</w:t>
      </w:r>
      <w:r w:rsidR="0082494E">
        <w:rPr>
          <w:rFonts w:ascii="Times New Roman" w:hAnsi="Times New Roman" w:cs="Times New Roman"/>
          <w:sz w:val="24"/>
          <w:szCs w:val="24"/>
        </w:rPr>
        <w:t xml:space="preserve"> </w:t>
      </w:r>
      <w:r w:rsidRPr="0075292E">
        <w:rPr>
          <w:rFonts w:ascii="Times New Roman" w:hAnsi="Times New Roman" w:cs="Times New Roman"/>
          <w:sz w:val="24"/>
          <w:szCs w:val="24"/>
        </w:rPr>
        <w:t>5-6 incorpora la forma de una confesión teológico-cristológico-soteriológica.</w:t>
      </w:r>
      <w:r w:rsidRPr="00964960">
        <w:rPr>
          <w:rFonts w:ascii="Times New Roman" w:hAnsi="Times New Roman" w:cs="Times New Roman"/>
          <w:sz w:val="24"/>
          <w:szCs w:val="24"/>
        </w:rPr>
        <w:t xml:space="preserve">  </w:t>
      </w:r>
      <w:r w:rsidRPr="0075292E">
        <w:rPr>
          <w:rFonts w:ascii="Times New Roman" w:hAnsi="Times New Roman" w:cs="Times New Roman"/>
          <w:sz w:val="24"/>
          <w:szCs w:val="24"/>
        </w:rPr>
        <w:t>“Considerando todo el plan de salvación e interpretando el Evangelio en función del Salvador, el Apóstol, en el atardecer de su vida define la misión de Jesús como una mediación de cara a Dios y de cara a los hombres. Cristo crucificado, que ha sido el objeto privilegiado de su contemplación le aparece como el que realiza, como reconciliador, la unión entre Dios y los hombres”</w:t>
      </w:r>
      <w:r w:rsidRPr="0075292E">
        <w:rPr>
          <w:rStyle w:val="Refdenotaalpie"/>
          <w:rFonts w:ascii="Times New Roman" w:hAnsi="Times New Roman" w:cs="Times New Roman"/>
          <w:sz w:val="24"/>
          <w:szCs w:val="24"/>
        </w:rPr>
        <w:footnoteReference w:id="9"/>
      </w:r>
      <w:r w:rsidRPr="0075292E">
        <w:rPr>
          <w:rFonts w:ascii="Times New Roman" w:hAnsi="Times New Roman" w:cs="Times New Roman"/>
          <w:sz w:val="24"/>
          <w:szCs w:val="24"/>
        </w:rPr>
        <w:t xml:space="preserve">. </w:t>
      </w:r>
    </w:p>
    <w:p w:rsidR="006905FE" w:rsidRPr="0075292E" w:rsidRDefault="0075292E" w:rsidP="0075292E">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El aspecto </w:t>
      </w:r>
      <w:r w:rsidRPr="0075292E">
        <w:rPr>
          <w:rFonts w:ascii="Times New Roman" w:hAnsi="Times New Roman" w:cs="Times New Roman"/>
          <w:sz w:val="24"/>
          <w:szCs w:val="24"/>
        </w:rPr>
        <w:t>soteriológico</w:t>
      </w:r>
      <w:r>
        <w:rPr>
          <w:rFonts w:ascii="Times New Roman" w:hAnsi="Times New Roman" w:cs="Times New Roman"/>
          <w:sz w:val="24"/>
          <w:szCs w:val="24"/>
        </w:rPr>
        <w:t xml:space="preserve"> y</w:t>
      </w:r>
      <w:r w:rsidRPr="0075292E">
        <w:rPr>
          <w:rFonts w:ascii="Times New Roman" w:hAnsi="Times New Roman" w:cs="Times New Roman"/>
          <w:sz w:val="24"/>
          <w:szCs w:val="24"/>
        </w:rPr>
        <w:t xml:space="preserve"> redentor</w:t>
      </w:r>
      <w:r w:rsidRPr="00964960">
        <w:rPr>
          <w:rFonts w:ascii="Times New Roman" w:hAnsi="Times New Roman" w:cs="Times New Roman"/>
          <w:sz w:val="24"/>
          <w:szCs w:val="24"/>
        </w:rPr>
        <w:t xml:space="preserve"> de la mediación de Cristo </w:t>
      </w:r>
      <w:r>
        <w:rPr>
          <w:rFonts w:ascii="Times New Roman" w:hAnsi="Times New Roman" w:cs="Times New Roman"/>
          <w:sz w:val="24"/>
          <w:szCs w:val="24"/>
        </w:rPr>
        <w:t xml:space="preserve">se muestra en todo su relieve en </w:t>
      </w:r>
      <w:r w:rsidRPr="00964960">
        <w:rPr>
          <w:rFonts w:ascii="Times New Roman" w:hAnsi="Times New Roman" w:cs="Times New Roman"/>
          <w:sz w:val="24"/>
          <w:szCs w:val="24"/>
        </w:rPr>
        <w:t xml:space="preserve">los tres textos de la carta a los Hebreos en los que </w:t>
      </w:r>
      <w:r w:rsidR="0082494E">
        <w:rPr>
          <w:rFonts w:ascii="Times New Roman" w:hAnsi="Times New Roman" w:cs="Times New Roman"/>
          <w:sz w:val="24"/>
          <w:szCs w:val="24"/>
        </w:rPr>
        <w:t>se encuentra</w:t>
      </w:r>
      <w:r w:rsidRPr="00964960">
        <w:rPr>
          <w:rFonts w:ascii="Times New Roman" w:hAnsi="Times New Roman" w:cs="Times New Roman"/>
          <w:sz w:val="24"/>
          <w:szCs w:val="24"/>
        </w:rPr>
        <w:t xml:space="preserve"> “</w:t>
      </w:r>
      <w:proofErr w:type="spellStart"/>
      <w:r w:rsidRPr="0075292E">
        <w:rPr>
          <w:rFonts w:ascii="Times New Roman" w:hAnsi="Times New Roman" w:cs="Times New Roman"/>
          <w:i/>
          <w:sz w:val="24"/>
          <w:szCs w:val="24"/>
        </w:rPr>
        <w:t>mesites</w:t>
      </w:r>
      <w:proofErr w:type="spellEnd"/>
      <w:r w:rsidRPr="00964960">
        <w:rPr>
          <w:rFonts w:ascii="Times New Roman" w:hAnsi="Times New Roman" w:cs="Times New Roman"/>
          <w:sz w:val="24"/>
          <w:szCs w:val="24"/>
        </w:rPr>
        <w:t xml:space="preserve">”. Los tres se relacionan con la </w:t>
      </w:r>
      <w:r w:rsidR="00FD71D7">
        <w:rPr>
          <w:rFonts w:ascii="Times New Roman" w:hAnsi="Times New Roman" w:cs="Times New Roman"/>
          <w:sz w:val="24"/>
          <w:szCs w:val="24"/>
        </w:rPr>
        <w:t>Alianza: “m</w:t>
      </w:r>
      <w:r w:rsidRPr="00964960">
        <w:rPr>
          <w:rFonts w:ascii="Times New Roman" w:hAnsi="Times New Roman" w:cs="Times New Roman"/>
          <w:sz w:val="24"/>
          <w:szCs w:val="24"/>
        </w:rPr>
        <w:t>ediador de una mejor Alianza fundada en promesas mejores” (</w:t>
      </w:r>
      <w:proofErr w:type="spellStart"/>
      <w:r w:rsidRPr="00964960">
        <w:rPr>
          <w:rFonts w:ascii="Times New Roman" w:hAnsi="Times New Roman" w:cs="Times New Roman"/>
          <w:sz w:val="24"/>
          <w:szCs w:val="24"/>
        </w:rPr>
        <w:t>Heb</w:t>
      </w:r>
      <w:proofErr w:type="spellEnd"/>
      <w:r w:rsidRPr="00964960">
        <w:rPr>
          <w:rFonts w:ascii="Times New Roman" w:hAnsi="Times New Roman" w:cs="Times New Roman"/>
          <w:sz w:val="24"/>
          <w:szCs w:val="24"/>
        </w:rPr>
        <w:t xml:space="preserve"> 8, 6);  “mediador de una nueva Alianza” a través de su muerte para remisión de las transgresiones (</w:t>
      </w:r>
      <w:proofErr w:type="spellStart"/>
      <w:r w:rsidRPr="00964960">
        <w:rPr>
          <w:rFonts w:ascii="Times New Roman" w:hAnsi="Times New Roman" w:cs="Times New Roman"/>
          <w:sz w:val="24"/>
          <w:szCs w:val="24"/>
        </w:rPr>
        <w:t>Heb</w:t>
      </w:r>
      <w:proofErr w:type="spellEnd"/>
      <w:r w:rsidRPr="00964960">
        <w:rPr>
          <w:rFonts w:ascii="Times New Roman" w:hAnsi="Times New Roman" w:cs="Times New Roman"/>
          <w:sz w:val="24"/>
          <w:szCs w:val="24"/>
        </w:rPr>
        <w:t xml:space="preserve"> 9, 15); “mediador de una nueva Alianza” por la aspersión purificadora de una sangre (</w:t>
      </w:r>
      <w:proofErr w:type="spellStart"/>
      <w:r w:rsidRPr="00964960">
        <w:rPr>
          <w:rFonts w:ascii="Times New Roman" w:hAnsi="Times New Roman" w:cs="Times New Roman"/>
          <w:sz w:val="24"/>
          <w:szCs w:val="24"/>
        </w:rPr>
        <w:t>Heb</w:t>
      </w:r>
      <w:proofErr w:type="spellEnd"/>
      <w:r w:rsidRPr="00964960">
        <w:rPr>
          <w:rFonts w:ascii="Times New Roman" w:hAnsi="Times New Roman" w:cs="Times New Roman"/>
          <w:sz w:val="24"/>
          <w:szCs w:val="24"/>
        </w:rPr>
        <w:t xml:space="preserve"> 12, 24</w:t>
      </w:r>
      <w:r w:rsidRPr="0075292E">
        <w:rPr>
          <w:rFonts w:ascii="Times New Roman" w:hAnsi="Times New Roman" w:cs="Times New Roman"/>
          <w:sz w:val="24"/>
          <w:szCs w:val="24"/>
        </w:rPr>
        <w:t xml:space="preserve">). </w:t>
      </w:r>
      <w:r w:rsidR="006905FE" w:rsidRPr="0075292E">
        <w:rPr>
          <w:rFonts w:ascii="Times New Roman" w:hAnsi="Times New Roman" w:cs="Times New Roman"/>
          <w:sz w:val="24"/>
          <w:szCs w:val="24"/>
        </w:rPr>
        <w:t>Cristo es presentado como mediador universal en cuanto único sacerdote, en cuanto solidario con la entera humanidad y representante suyo. La acentuación de la humanidad de Cristo</w:t>
      </w:r>
      <w:r w:rsidRPr="0075292E">
        <w:rPr>
          <w:rFonts w:ascii="Times New Roman" w:hAnsi="Times New Roman" w:cs="Times New Roman"/>
          <w:sz w:val="24"/>
          <w:szCs w:val="24"/>
        </w:rPr>
        <w:t>, que</w:t>
      </w:r>
      <w:r w:rsidR="006905FE" w:rsidRPr="0075292E">
        <w:rPr>
          <w:rFonts w:ascii="Times New Roman" w:hAnsi="Times New Roman" w:cs="Times New Roman"/>
          <w:sz w:val="24"/>
          <w:szCs w:val="24"/>
        </w:rPr>
        <w:t xml:space="preserve"> es un tema familiar del pensamiento paulino, recibe su más amplio desarrollo en la Carta a los Hebreos (</w:t>
      </w:r>
      <w:proofErr w:type="spellStart"/>
      <w:r w:rsidR="006905FE" w:rsidRPr="0075292E">
        <w:rPr>
          <w:rFonts w:ascii="Times New Roman" w:hAnsi="Times New Roman" w:cs="Times New Roman"/>
          <w:sz w:val="24"/>
          <w:szCs w:val="24"/>
        </w:rPr>
        <w:t>Hebr</w:t>
      </w:r>
      <w:proofErr w:type="spellEnd"/>
      <w:r w:rsidR="006905FE" w:rsidRPr="0075292E">
        <w:rPr>
          <w:rFonts w:ascii="Times New Roman" w:hAnsi="Times New Roman" w:cs="Times New Roman"/>
          <w:sz w:val="24"/>
          <w:szCs w:val="24"/>
        </w:rPr>
        <w:t xml:space="preserve"> 2, 17-18 y 13, 15)</w:t>
      </w:r>
      <w:r w:rsidR="006905FE" w:rsidRPr="0075292E">
        <w:rPr>
          <w:rFonts w:ascii="Times New Roman" w:hAnsi="Times New Roman" w:cs="Times New Roman"/>
          <w:sz w:val="24"/>
          <w:szCs w:val="24"/>
          <w:vertAlign w:val="superscript"/>
          <w:lang w:val="en-GB"/>
        </w:rPr>
        <w:footnoteReference w:id="10"/>
      </w:r>
      <w:r w:rsidR="006905FE" w:rsidRPr="0075292E">
        <w:rPr>
          <w:rFonts w:ascii="Times New Roman" w:hAnsi="Times New Roman" w:cs="Times New Roman"/>
          <w:sz w:val="24"/>
          <w:szCs w:val="24"/>
        </w:rPr>
        <w:t xml:space="preserve">. </w:t>
      </w:r>
    </w:p>
    <w:p w:rsidR="0075292E" w:rsidRDefault="0075292E" w:rsidP="00830F99">
      <w:pPr>
        <w:ind w:left="-284" w:firstLine="709"/>
        <w:jc w:val="both"/>
        <w:rPr>
          <w:rFonts w:ascii="Times New Roman" w:hAnsi="Times New Roman" w:cs="Times New Roman"/>
          <w:sz w:val="24"/>
          <w:szCs w:val="24"/>
        </w:rPr>
      </w:pPr>
    </w:p>
    <w:p w:rsidR="0075292E" w:rsidRPr="006E599B" w:rsidRDefault="006E599B" w:rsidP="006E599B">
      <w:pPr>
        <w:ind w:left="-284" w:firstLine="709"/>
        <w:jc w:val="both"/>
        <w:rPr>
          <w:rFonts w:ascii="Times New Roman" w:hAnsi="Times New Roman" w:cs="Times New Roman"/>
          <w:b/>
          <w:sz w:val="24"/>
          <w:szCs w:val="24"/>
        </w:rPr>
      </w:pPr>
      <w:r>
        <w:rPr>
          <w:rFonts w:ascii="Times New Roman" w:hAnsi="Times New Roman" w:cs="Times New Roman"/>
          <w:b/>
          <w:sz w:val="24"/>
          <w:szCs w:val="24"/>
        </w:rPr>
        <w:t>Lo uno y lo diverso en el Mediador</w:t>
      </w:r>
    </w:p>
    <w:p w:rsidR="00D60B76" w:rsidRPr="00964960" w:rsidRDefault="006E599B"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De los análisis precedentes parten</w:t>
      </w:r>
      <w:r w:rsidR="00D60B76" w:rsidRPr="00964960">
        <w:rPr>
          <w:rFonts w:ascii="Times New Roman" w:hAnsi="Times New Roman" w:cs="Times New Roman"/>
          <w:sz w:val="24"/>
          <w:szCs w:val="24"/>
        </w:rPr>
        <w:t xml:space="preserve"> dos líneas de interpretación del </w:t>
      </w:r>
      <w:proofErr w:type="spellStart"/>
      <w:r w:rsidR="00D60B76" w:rsidRPr="0075292E">
        <w:rPr>
          <w:rFonts w:ascii="Times New Roman" w:hAnsi="Times New Roman" w:cs="Times New Roman"/>
          <w:i/>
          <w:sz w:val="24"/>
          <w:szCs w:val="24"/>
        </w:rPr>
        <w:t>mesites</w:t>
      </w:r>
      <w:proofErr w:type="spellEnd"/>
      <w:r w:rsidR="00D60B76" w:rsidRPr="00964960">
        <w:rPr>
          <w:rFonts w:ascii="Times New Roman" w:hAnsi="Times New Roman" w:cs="Times New Roman"/>
          <w:sz w:val="24"/>
          <w:szCs w:val="24"/>
        </w:rPr>
        <w:t xml:space="preserve">: una, representada especialmente por </w:t>
      </w:r>
      <w:r w:rsidR="00393169">
        <w:rPr>
          <w:rFonts w:ascii="Times New Roman" w:hAnsi="Times New Roman" w:cs="Times New Roman"/>
          <w:sz w:val="24"/>
          <w:szCs w:val="24"/>
        </w:rPr>
        <w:t xml:space="preserve">la Carta a los </w:t>
      </w:r>
      <w:r w:rsidR="00D60B76" w:rsidRPr="00964960">
        <w:rPr>
          <w:rFonts w:ascii="Times New Roman" w:hAnsi="Times New Roman" w:cs="Times New Roman"/>
          <w:sz w:val="24"/>
          <w:szCs w:val="24"/>
        </w:rPr>
        <w:t>Hebreos</w:t>
      </w:r>
      <w:r w:rsidR="00393169">
        <w:rPr>
          <w:rFonts w:ascii="Times New Roman" w:hAnsi="Times New Roman" w:cs="Times New Roman"/>
          <w:sz w:val="24"/>
          <w:szCs w:val="24"/>
        </w:rPr>
        <w:t>,</w:t>
      </w:r>
      <w:r w:rsidR="00D60B76" w:rsidRPr="00964960">
        <w:rPr>
          <w:rFonts w:ascii="Times New Roman" w:hAnsi="Times New Roman" w:cs="Times New Roman"/>
          <w:sz w:val="24"/>
          <w:szCs w:val="24"/>
        </w:rPr>
        <w:t xml:space="preserve"> es claramente soteriológica,</w:t>
      </w:r>
      <w:r w:rsidR="001E012E" w:rsidRPr="00964960">
        <w:rPr>
          <w:rFonts w:ascii="Times New Roman" w:hAnsi="Times New Roman" w:cs="Times New Roman"/>
          <w:sz w:val="24"/>
          <w:szCs w:val="24"/>
        </w:rPr>
        <w:t xml:space="preserve"> y</w:t>
      </w:r>
      <w:r w:rsidR="00D60B76" w:rsidRPr="00964960">
        <w:rPr>
          <w:rFonts w:ascii="Times New Roman" w:hAnsi="Times New Roman" w:cs="Times New Roman"/>
          <w:sz w:val="24"/>
          <w:szCs w:val="24"/>
        </w:rPr>
        <w:t xml:space="preserve"> es la que ha predominado en la</w:t>
      </w:r>
      <w:r w:rsidR="0075292E">
        <w:rPr>
          <w:rFonts w:ascii="Times New Roman" w:hAnsi="Times New Roman" w:cs="Times New Roman"/>
          <w:sz w:val="24"/>
          <w:szCs w:val="24"/>
        </w:rPr>
        <w:t>s</w:t>
      </w:r>
      <w:r w:rsidR="00D60B76" w:rsidRPr="00964960">
        <w:rPr>
          <w:rFonts w:ascii="Times New Roman" w:hAnsi="Times New Roman" w:cs="Times New Roman"/>
          <w:sz w:val="24"/>
          <w:szCs w:val="24"/>
        </w:rPr>
        <w:t xml:space="preserve"> referencia</w:t>
      </w:r>
      <w:r w:rsidR="00393169">
        <w:rPr>
          <w:rFonts w:ascii="Times New Roman" w:hAnsi="Times New Roman" w:cs="Times New Roman"/>
          <w:sz w:val="24"/>
          <w:szCs w:val="24"/>
        </w:rPr>
        <w:t>s que h</w:t>
      </w:r>
      <w:r w:rsidR="0075292E">
        <w:rPr>
          <w:rFonts w:ascii="Times New Roman" w:hAnsi="Times New Roman" w:cs="Times New Roman"/>
          <w:sz w:val="24"/>
          <w:szCs w:val="24"/>
        </w:rPr>
        <w:t>a hecho</w:t>
      </w:r>
      <w:r w:rsidR="00D60B76" w:rsidRPr="00964960">
        <w:rPr>
          <w:rFonts w:ascii="Times New Roman" w:hAnsi="Times New Roman" w:cs="Times New Roman"/>
          <w:sz w:val="24"/>
          <w:szCs w:val="24"/>
        </w:rPr>
        <w:t xml:space="preserve"> la teología al mediador. </w:t>
      </w:r>
      <w:r w:rsidR="001E012E" w:rsidRPr="00964960">
        <w:rPr>
          <w:rFonts w:ascii="Times New Roman" w:hAnsi="Times New Roman" w:cs="Times New Roman"/>
          <w:sz w:val="24"/>
          <w:szCs w:val="24"/>
        </w:rPr>
        <w:t xml:space="preserve">En </w:t>
      </w:r>
      <w:r w:rsidR="00393169">
        <w:rPr>
          <w:rFonts w:ascii="Times New Roman" w:hAnsi="Times New Roman" w:cs="Times New Roman"/>
          <w:sz w:val="24"/>
          <w:szCs w:val="24"/>
        </w:rPr>
        <w:t>la cristología de los manuales</w:t>
      </w:r>
      <w:r w:rsidR="001E012E" w:rsidRPr="00964960">
        <w:rPr>
          <w:rFonts w:ascii="Times New Roman" w:hAnsi="Times New Roman" w:cs="Times New Roman"/>
          <w:sz w:val="24"/>
          <w:szCs w:val="24"/>
        </w:rPr>
        <w:t xml:space="preserve">, al </w:t>
      </w:r>
      <w:r w:rsidR="00393169">
        <w:rPr>
          <w:rFonts w:ascii="Times New Roman" w:hAnsi="Times New Roman" w:cs="Times New Roman"/>
          <w:sz w:val="24"/>
          <w:szCs w:val="24"/>
        </w:rPr>
        <w:t>“</w:t>
      </w:r>
      <w:r w:rsidR="001E012E" w:rsidRPr="00964960">
        <w:rPr>
          <w:rFonts w:ascii="Times New Roman" w:hAnsi="Times New Roman" w:cs="Times New Roman"/>
          <w:sz w:val="24"/>
          <w:szCs w:val="24"/>
        </w:rPr>
        <w:t>mediador</w:t>
      </w:r>
      <w:r w:rsidR="00393169">
        <w:rPr>
          <w:rFonts w:ascii="Times New Roman" w:hAnsi="Times New Roman" w:cs="Times New Roman"/>
          <w:sz w:val="24"/>
          <w:szCs w:val="24"/>
        </w:rPr>
        <w:t>”</w:t>
      </w:r>
      <w:r w:rsidR="00D60B76" w:rsidRPr="00964960">
        <w:rPr>
          <w:rFonts w:ascii="Times New Roman" w:hAnsi="Times New Roman" w:cs="Times New Roman"/>
          <w:sz w:val="24"/>
          <w:szCs w:val="24"/>
        </w:rPr>
        <w:t xml:space="preserve"> se atribuía una importancia de segundo orden ya que </w:t>
      </w:r>
      <w:r w:rsidR="00393169">
        <w:rPr>
          <w:rFonts w:ascii="Times New Roman" w:hAnsi="Times New Roman" w:cs="Times New Roman"/>
          <w:sz w:val="24"/>
          <w:szCs w:val="24"/>
        </w:rPr>
        <w:t>su significado no parecía añadir demasiado a otras categorías</w:t>
      </w:r>
      <w:r w:rsidR="00D60B76" w:rsidRPr="00964960">
        <w:rPr>
          <w:rFonts w:ascii="Times New Roman" w:hAnsi="Times New Roman" w:cs="Times New Roman"/>
          <w:sz w:val="24"/>
          <w:szCs w:val="24"/>
        </w:rPr>
        <w:t xml:space="preserve"> como redentor, </w:t>
      </w:r>
      <w:r w:rsidR="00BE6356" w:rsidRPr="00964960">
        <w:rPr>
          <w:rFonts w:ascii="Times New Roman" w:hAnsi="Times New Roman" w:cs="Times New Roman"/>
          <w:sz w:val="24"/>
          <w:szCs w:val="24"/>
        </w:rPr>
        <w:t xml:space="preserve">sacerdote, </w:t>
      </w:r>
      <w:r w:rsidR="0075292E">
        <w:rPr>
          <w:rFonts w:ascii="Times New Roman" w:hAnsi="Times New Roman" w:cs="Times New Roman"/>
          <w:sz w:val="24"/>
          <w:szCs w:val="24"/>
        </w:rPr>
        <w:t>sacrificio, expiación, etc. En efecto, l</w:t>
      </w:r>
      <w:r w:rsidR="00D60B76" w:rsidRPr="00964960">
        <w:rPr>
          <w:rFonts w:ascii="Times New Roman" w:hAnsi="Times New Roman" w:cs="Times New Roman"/>
          <w:sz w:val="24"/>
          <w:szCs w:val="24"/>
        </w:rPr>
        <w:t xml:space="preserve">a </w:t>
      </w:r>
      <w:r w:rsidR="00D60B76" w:rsidRPr="00964960">
        <w:rPr>
          <w:rFonts w:ascii="Times New Roman" w:hAnsi="Times New Roman" w:cs="Times New Roman"/>
          <w:sz w:val="24"/>
          <w:szCs w:val="24"/>
        </w:rPr>
        <w:lastRenderedPageBreak/>
        <w:t xml:space="preserve">relación del mediador con la alianza por la sangre o por la muerte (en </w:t>
      </w:r>
      <w:proofErr w:type="gramStart"/>
      <w:r w:rsidR="00D60B76" w:rsidRPr="00964960">
        <w:rPr>
          <w:rFonts w:ascii="Times New Roman" w:hAnsi="Times New Roman" w:cs="Times New Roman"/>
          <w:sz w:val="24"/>
          <w:szCs w:val="24"/>
        </w:rPr>
        <w:t>Hebreos</w:t>
      </w:r>
      <w:proofErr w:type="gramEnd"/>
      <w:r w:rsidR="00D60B76" w:rsidRPr="00964960">
        <w:rPr>
          <w:rFonts w:ascii="Times New Roman" w:hAnsi="Times New Roman" w:cs="Times New Roman"/>
          <w:sz w:val="24"/>
          <w:szCs w:val="24"/>
        </w:rPr>
        <w:t>) remitía al sacrificio redentor de Cristo</w:t>
      </w:r>
      <w:r w:rsidR="001E012E" w:rsidRPr="00964960">
        <w:rPr>
          <w:rFonts w:ascii="Times New Roman" w:hAnsi="Times New Roman" w:cs="Times New Roman"/>
          <w:sz w:val="24"/>
          <w:szCs w:val="24"/>
        </w:rPr>
        <w:t>.</w:t>
      </w:r>
    </w:p>
    <w:p w:rsidR="00BE6356" w:rsidRPr="006E599B" w:rsidRDefault="001E012E" w:rsidP="008A11DB">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La otra línea de interpretación sitúa al mediador-salvador en un momento anterior al sacrificio y a la muerte. </w:t>
      </w:r>
      <w:r w:rsidR="00A95021" w:rsidRPr="00964960">
        <w:rPr>
          <w:rFonts w:ascii="Times New Roman" w:hAnsi="Times New Roman" w:cs="Times New Roman"/>
          <w:sz w:val="24"/>
          <w:szCs w:val="24"/>
        </w:rPr>
        <w:t>La mediación de Cristo a que se refiere 1 T</w:t>
      </w:r>
      <w:r w:rsidR="00603F7A">
        <w:rPr>
          <w:rFonts w:ascii="Times New Roman" w:hAnsi="Times New Roman" w:cs="Times New Roman"/>
          <w:sz w:val="24"/>
          <w:szCs w:val="24"/>
        </w:rPr>
        <w:t>i</w:t>
      </w:r>
      <w:r w:rsidR="00A95021" w:rsidRPr="00964960">
        <w:rPr>
          <w:rFonts w:ascii="Times New Roman" w:hAnsi="Times New Roman" w:cs="Times New Roman"/>
          <w:sz w:val="24"/>
          <w:szCs w:val="24"/>
        </w:rPr>
        <w:t>m 2,5 tiene como núcleo el hecho mismo de ser mediador</w:t>
      </w:r>
      <w:r w:rsidR="00BE6356" w:rsidRPr="00964960">
        <w:rPr>
          <w:rFonts w:ascii="Times New Roman" w:hAnsi="Times New Roman" w:cs="Times New Roman"/>
          <w:sz w:val="24"/>
          <w:szCs w:val="24"/>
        </w:rPr>
        <w:t>, por la encarnación,</w:t>
      </w:r>
      <w:r w:rsidR="00A95021" w:rsidRPr="00964960">
        <w:rPr>
          <w:rFonts w:ascii="Times New Roman" w:hAnsi="Times New Roman" w:cs="Times New Roman"/>
          <w:sz w:val="24"/>
          <w:szCs w:val="24"/>
        </w:rPr>
        <w:t xml:space="preserve"> entre Dios y los hombres</w:t>
      </w:r>
      <w:r w:rsidR="00A508D5" w:rsidRPr="008A11DB">
        <w:footnoteReference w:id="11"/>
      </w:r>
      <w:r w:rsidR="006E599B">
        <w:rPr>
          <w:rFonts w:ascii="Times New Roman" w:hAnsi="Times New Roman" w:cs="Times New Roman"/>
          <w:sz w:val="24"/>
          <w:szCs w:val="24"/>
        </w:rPr>
        <w:t xml:space="preserve">. </w:t>
      </w:r>
      <w:r w:rsidR="006E599B" w:rsidRPr="004E73C7">
        <w:rPr>
          <w:rFonts w:ascii="Times New Roman" w:hAnsi="Times New Roman" w:cs="Times New Roman"/>
          <w:sz w:val="24"/>
          <w:szCs w:val="24"/>
        </w:rPr>
        <w:t>Est</w:t>
      </w:r>
      <w:r w:rsidR="00BE6356" w:rsidRPr="004E73C7">
        <w:rPr>
          <w:rFonts w:ascii="Times New Roman" w:hAnsi="Times New Roman" w:cs="Times New Roman"/>
          <w:sz w:val="24"/>
          <w:szCs w:val="24"/>
        </w:rPr>
        <w:t>a revelación de Cristo como “el único mediador entre Dios y los hombres” constituye una oferta inapreciable de sentido y de significado</w:t>
      </w:r>
      <w:r w:rsidR="00D22D4B">
        <w:rPr>
          <w:rFonts w:ascii="Times New Roman" w:hAnsi="Times New Roman" w:cs="Times New Roman"/>
          <w:sz w:val="24"/>
          <w:szCs w:val="24"/>
        </w:rPr>
        <w:t>,</w:t>
      </w:r>
      <w:r w:rsidR="00BE6356" w:rsidRPr="004E73C7">
        <w:rPr>
          <w:rFonts w:ascii="Times New Roman" w:hAnsi="Times New Roman" w:cs="Times New Roman"/>
          <w:sz w:val="24"/>
          <w:szCs w:val="24"/>
        </w:rPr>
        <w:t xml:space="preserve"> no sólo teológico sino antropológico. Si el mediador es Dios hecho hombre, es decir, perfectamente Dios y perfectamente hombre, se abre paso una explicación de la existencia humana  dotada de fuerza y claridad inusitadas</w:t>
      </w:r>
      <w:r w:rsidR="006E599B" w:rsidRPr="004E73C7">
        <w:rPr>
          <w:rFonts w:ascii="Times New Roman" w:hAnsi="Times New Roman" w:cs="Times New Roman"/>
          <w:sz w:val="24"/>
          <w:szCs w:val="24"/>
        </w:rPr>
        <w:t xml:space="preserve">. </w:t>
      </w:r>
      <w:r w:rsidR="00E04034">
        <w:rPr>
          <w:rFonts w:ascii="Times New Roman" w:hAnsi="Times New Roman" w:cs="Times New Roman"/>
          <w:sz w:val="24"/>
          <w:szCs w:val="24"/>
        </w:rPr>
        <w:t>“</w:t>
      </w:r>
      <w:r w:rsidR="00E04034" w:rsidRPr="00E04034">
        <w:rPr>
          <w:rFonts w:ascii="Times New Roman" w:hAnsi="Times New Roman" w:cs="Times New Roman"/>
          <w:sz w:val="24"/>
          <w:szCs w:val="24"/>
        </w:rPr>
        <w:t>Nadie puede por sí mismo construir el puente hacia lo infinito</w:t>
      </w:r>
      <w:r w:rsidR="00E04034">
        <w:rPr>
          <w:rFonts w:ascii="Times New Roman" w:hAnsi="Times New Roman" w:cs="Times New Roman"/>
          <w:sz w:val="24"/>
          <w:szCs w:val="24"/>
        </w:rPr>
        <w:t>”, recuerda Ratzinger</w:t>
      </w:r>
      <w:r w:rsidR="00E04034" w:rsidRPr="008A11DB">
        <w:footnoteReference w:id="12"/>
      </w:r>
      <w:r w:rsidR="00E04034">
        <w:rPr>
          <w:rFonts w:ascii="Times New Roman" w:hAnsi="Times New Roman" w:cs="Times New Roman"/>
          <w:sz w:val="24"/>
          <w:szCs w:val="24"/>
        </w:rPr>
        <w:t>, y</w:t>
      </w:r>
      <w:r w:rsidR="00E04034" w:rsidRPr="00E04034">
        <w:rPr>
          <w:rFonts w:ascii="Times New Roman" w:hAnsi="Times New Roman" w:cs="Times New Roman"/>
          <w:sz w:val="24"/>
          <w:szCs w:val="24"/>
        </w:rPr>
        <w:t xml:space="preserve"> </w:t>
      </w:r>
      <w:r w:rsidR="00E04034">
        <w:rPr>
          <w:rFonts w:ascii="Times New Roman" w:hAnsi="Times New Roman" w:cs="Times New Roman"/>
          <w:sz w:val="24"/>
          <w:szCs w:val="24"/>
        </w:rPr>
        <w:t>a</w:t>
      </w:r>
      <w:r w:rsidR="006E599B" w:rsidRPr="004E73C7">
        <w:rPr>
          <w:rFonts w:ascii="Times New Roman" w:hAnsi="Times New Roman" w:cs="Times New Roman"/>
          <w:sz w:val="24"/>
          <w:szCs w:val="24"/>
        </w:rPr>
        <w:t>l cubrir, en Cristo, la distancia infinita entre Él y nosotros</w:t>
      </w:r>
      <w:r w:rsidR="00E04034">
        <w:rPr>
          <w:rFonts w:ascii="Times New Roman" w:hAnsi="Times New Roman" w:cs="Times New Roman"/>
          <w:sz w:val="24"/>
          <w:szCs w:val="24"/>
        </w:rPr>
        <w:t xml:space="preserve"> </w:t>
      </w:r>
      <w:r w:rsidR="006E599B" w:rsidRPr="004E73C7">
        <w:rPr>
          <w:rFonts w:ascii="Times New Roman" w:hAnsi="Times New Roman" w:cs="Times New Roman"/>
          <w:sz w:val="24"/>
          <w:szCs w:val="24"/>
        </w:rPr>
        <w:t xml:space="preserve">Dios ha salido al encuentro del hombre y éste ya no puede </w:t>
      </w:r>
      <w:r w:rsidR="00903150">
        <w:rPr>
          <w:rFonts w:ascii="Times New Roman" w:hAnsi="Times New Roman" w:cs="Times New Roman"/>
          <w:sz w:val="24"/>
          <w:szCs w:val="24"/>
        </w:rPr>
        <w:t>considerarse</w:t>
      </w:r>
      <w:r w:rsidR="006E599B" w:rsidRPr="004E73C7">
        <w:rPr>
          <w:rFonts w:ascii="Times New Roman" w:hAnsi="Times New Roman" w:cs="Times New Roman"/>
          <w:sz w:val="24"/>
          <w:szCs w:val="24"/>
        </w:rPr>
        <w:t xml:space="preserve"> arrojado </w:t>
      </w:r>
      <w:r w:rsidR="00903150">
        <w:rPr>
          <w:rFonts w:ascii="Times New Roman" w:hAnsi="Times New Roman" w:cs="Times New Roman"/>
          <w:sz w:val="24"/>
          <w:szCs w:val="24"/>
        </w:rPr>
        <w:t>a</w:t>
      </w:r>
      <w:r w:rsidR="006E599B" w:rsidRPr="004E73C7">
        <w:rPr>
          <w:rFonts w:ascii="Times New Roman" w:hAnsi="Times New Roman" w:cs="Times New Roman"/>
          <w:sz w:val="24"/>
          <w:szCs w:val="24"/>
        </w:rPr>
        <w:t xml:space="preserve"> la soledad de una existencia sin orientación ni sentido.</w:t>
      </w:r>
      <w:r w:rsidR="008A11DB">
        <w:rPr>
          <w:rFonts w:ascii="Times New Roman" w:hAnsi="Times New Roman" w:cs="Times New Roman"/>
          <w:sz w:val="24"/>
          <w:szCs w:val="24"/>
        </w:rPr>
        <w:t xml:space="preserve"> “</w:t>
      </w:r>
      <w:r w:rsidR="008A11DB" w:rsidRPr="008A11DB">
        <w:rPr>
          <w:rFonts w:ascii="Times New Roman" w:hAnsi="Times New Roman" w:cs="Times New Roman"/>
          <w:sz w:val="24"/>
          <w:szCs w:val="24"/>
        </w:rPr>
        <w:t>En la enca</w:t>
      </w:r>
      <w:r w:rsidR="008A11DB">
        <w:rPr>
          <w:rFonts w:ascii="Times New Roman" w:hAnsi="Times New Roman" w:cs="Times New Roman"/>
          <w:sz w:val="24"/>
          <w:szCs w:val="24"/>
        </w:rPr>
        <w:t xml:space="preserve">rnación de la Palabra eterna se </w:t>
      </w:r>
      <w:r w:rsidR="008A11DB" w:rsidRPr="008A11DB">
        <w:rPr>
          <w:rFonts w:ascii="Times New Roman" w:hAnsi="Times New Roman" w:cs="Times New Roman"/>
          <w:sz w:val="24"/>
          <w:szCs w:val="24"/>
        </w:rPr>
        <w:t>cumple aquella comun</w:t>
      </w:r>
      <w:r w:rsidR="008A11DB">
        <w:rPr>
          <w:rFonts w:ascii="Times New Roman" w:hAnsi="Times New Roman" w:cs="Times New Roman"/>
          <w:sz w:val="24"/>
          <w:szCs w:val="24"/>
        </w:rPr>
        <w:t xml:space="preserve">ión entre Dios y el ser del </w:t>
      </w:r>
      <w:r w:rsidR="008A11DB" w:rsidRPr="008A11DB">
        <w:rPr>
          <w:rFonts w:ascii="Times New Roman" w:hAnsi="Times New Roman" w:cs="Times New Roman"/>
          <w:sz w:val="24"/>
          <w:szCs w:val="24"/>
        </w:rPr>
        <w:t xml:space="preserve">hombre, el ser de </w:t>
      </w:r>
      <w:r w:rsidR="008A11DB">
        <w:rPr>
          <w:rFonts w:ascii="Times New Roman" w:hAnsi="Times New Roman" w:cs="Times New Roman"/>
          <w:sz w:val="24"/>
          <w:szCs w:val="24"/>
        </w:rPr>
        <w:t xml:space="preserve">su criatura, que hasta entonces </w:t>
      </w:r>
      <w:r w:rsidR="008A11DB" w:rsidRPr="008A11DB">
        <w:rPr>
          <w:rFonts w:ascii="Times New Roman" w:hAnsi="Times New Roman" w:cs="Times New Roman"/>
          <w:sz w:val="24"/>
          <w:szCs w:val="24"/>
        </w:rPr>
        <w:t>parecía incompat</w:t>
      </w:r>
      <w:r w:rsidR="008A11DB">
        <w:rPr>
          <w:rFonts w:ascii="Times New Roman" w:hAnsi="Times New Roman" w:cs="Times New Roman"/>
          <w:sz w:val="24"/>
          <w:szCs w:val="24"/>
        </w:rPr>
        <w:t xml:space="preserve">ible con la trascendencia de un </w:t>
      </w:r>
      <w:r w:rsidR="008A11DB" w:rsidRPr="008A11DB">
        <w:rPr>
          <w:rFonts w:ascii="Times New Roman" w:hAnsi="Times New Roman" w:cs="Times New Roman"/>
          <w:sz w:val="24"/>
          <w:szCs w:val="24"/>
        </w:rPr>
        <w:t>único Dios”</w:t>
      </w:r>
      <w:r w:rsidR="008A11DB">
        <w:rPr>
          <w:rStyle w:val="Refdenotaalpie"/>
          <w:rFonts w:ascii="Times New Roman" w:hAnsi="Times New Roman" w:cs="Times New Roman"/>
          <w:sz w:val="24"/>
          <w:szCs w:val="24"/>
        </w:rPr>
        <w:footnoteReference w:id="13"/>
      </w:r>
      <w:r w:rsidR="008A11DB" w:rsidRPr="008A11DB">
        <w:rPr>
          <w:rFonts w:ascii="Times New Roman" w:hAnsi="Times New Roman" w:cs="Times New Roman"/>
          <w:sz w:val="24"/>
          <w:szCs w:val="24"/>
        </w:rPr>
        <w:t>.</w:t>
      </w:r>
    </w:p>
    <w:p w:rsidR="00903150" w:rsidRPr="00903150" w:rsidRDefault="00903150" w:rsidP="00616390">
      <w:pPr>
        <w:spacing w:before="120"/>
        <w:ind w:left="-284" w:firstLine="709"/>
        <w:jc w:val="both"/>
        <w:rPr>
          <w:rFonts w:ascii="Times New Roman" w:hAnsi="Times New Roman" w:cs="Times New Roman"/>
          <w:sz w:val="24"/>
          <w:szCs w:val="24"/>
        </w:rPr>
      </w:pPr>
      <w:r>
        <w:rPr>
          <w:rFonts w:ascii="Times New Roman" w:hAnsi="Times New Roman" w:cs="Times New Roman"/>
          <w:sz w:val="24"/>
          <w:szCs w:val="24"/>
        </w:rPr>
        <w:t>Pero la</w:t>
      </w:r>
      <w:r w:rsidR="00BE6356" w:rsidRPr="004E73C7">
        <w:rPr>
          <w:rFonts w:ascii="Times New Roman" w:hAnsi="Times New Roman" w:cs="Times New Roman"/>
          <w:sz w:val="24"/>
          <w:szCs w:val="24"/>
        </w:rPr>
        <w:t xml:space="preserve"> mediación de Cristo no se agota en el sentido que aporta al vivir humano, sino que tiene un contenido </w:t>
      </w:r>
      <w:r w:rsidR="004E73C7" w:rsidRPr="004E73C7">
        <w:rPr>
          <w:rFonts w:ascii="Times New Roman" w:hAnsi="Times New Roman" w:cs="Times New Roman"/>
          <w:sz w:val="24"/>
          <w:szCs w:val="24"/>
        </w:rPr>
        <w:t xml:space="preserve">que </w:t>
      </w:r>
      <w:r>
        <w:rPr>
          <w:rFonts w:ascii="Times New Roman" w:hAnsi="Times New Roman" w:cs="Times New Roman"/>
          <w:sz w:val="24"/>
          <w:szCs w:val="24"/>
        </w:rPr>
        <w:t>solo se despliega a partir de</w:t>
      </w:r>
      <w:r w:rsidR="004E73C7" w:rsidRPr="004E73C7">
        <w:rPr>
          <w:rFonts w:ascii="Times New Roman" w:hAnsi="Times New Roman" w:cs="Times New Roman"/>
          <w:sz w:val="24"/>
          <w:szCs w:val="24"/>
        </w:rPr>
        <w:t xml:space="preserve"> una consideración del </w:t>
      </w:r>
      <w:r w:rsidR="00BE6356" w:rsidRPr="004E73C7">
        <w:rPr>
          <w:rFonts w:ascii="Times New Roman" w:hAnsi="Times New Roman" w:cs="Times New Roman"/>
          <w:sz w:val="24"/>
          <w:szCs w:val="24"/>
        </w:rPr>
        <w:t xml:space="preserve">Dios Trino. </w:t>
      </w:r>
      <w:r w:rsidR="004E73C7" w:rsidRPr="004E73C7">
        <w:rPr>
          <w:rFonts w:ascii="Times New Roman" w:hAnsi="Times New Roman" w:cs="Times New Roman"/>
          <w:sz w:val="24"/>
          <w:szCs w:val="24"/>
        </w:rPr>
        <w:t>La</w:t>
      </w:r>
      <w:r w:rsidR="00BE6356" w:rsidRPr="004E73C7">
        <w:rPr>
          <w:rFonts w:ascii="Times New Roman" w:hAnsi="Times New Roman" w:cs="Times New Roman"/>
          <w:sz w:val="24"/>
          <w:szCs w:val="24"/>
        </w:rPr>
        <w:t xml:space="preserve"> fe </w:t>
      </w:r>
      <w:r w:rsidR="004E73C7" w:rsidRPr="004E73C7">
        <w:rPr>
          <w:rFonts w:ascii="Times New Roman" w:hAnsi="Times New Roman" w:cs="Times New Roman"/>
          <w:sz w:val="24"/>
          <w:szCs w:val="24"/>
        </w:rPr>
        <w:t xml:space="preserve"> trinitaria </w:t>
      </w:r>
      <w:r w:rsidR="00BE6356" w:rsidRPr="004E73C7">
        <w:rPr>
          <w:rFonts w:ascii="Times New Roman" w:hAnsi="Times New Roman" w:cs="Times New Roman"/>
          <w:sz w:val="24"/>
          <w:szCs w:val="24"/>
        </w:rPr>
        <w:t xml:space="preserve">encuentra en Cristo mediador una clave </w:t>
      </w:r>
      <w:r w:rsidR="004E73C7" w:rsidRPr="004E73C7">
        <w:rPr>
          <w:rFonts w:ascii="Times New Roman" w:hAnsi="Times New Roman" w:cs="Times New Roman"/>
          <w:sz w:val="24"/>
          <w:szCs w:val="24"/>
        </w:rPr>
        <w:t xml:space="preserve">teológica </w:t>
      </w:r>
      <w:r w:rsidR="00BE6356" w:rsidRPr="004E73C7">
        <w:rPr>
          <w:rFonts w:ascii="Times New Roman" w:hAnsi="Times New Roman" w:cs="Times New Roman"/>
          <w:sz w:val="24"/>
          <w:szCs w:val="24"/>
        </w:rPr>
        <w:t xml:space="preserve">fundamental para su propia comprensión como discurso sobre Dios salvador del hombre. </w:t>
      </w:r>
      <w:r w:rsidR="004E73C7" w:rsidRPr="004E73C7">
        <w:rPr>
          <w:rFonts w:ascii="Times New Roman" w:hAnsi="Times New Roman" w:cs="Times New Roman"/>
          <w:sz w:val="24"/>
          <w:szCs w:val="24"/>
        </w:rPr>
        <w:t>Por esta razón se comprende sin dificultad que no tendría sentido establecer ningún</w:t>
      </w:r>
      <w:r w:rsidR="00BE6356" w:rsidRPr="004E73C7">
        <w:rPr>
          <w:rFonts w:ascii="Times New Roman" w:hAnsi="Times New Roman" w:cs="Times New Roman"/>
          <w:sz w:val="24"/>
          <w:szCs w:val="24"/>
        </w:rPr>
        <w:t xml:space="preserve"> corte entre el significado teológico y antropológico de la mediación de Cristo</w:t>
      </w:r>
      <w:r w:rsidR="00BE6356" w:rsidRPr="00903150">
        <w:rPr>
          <w:rFonts w:ascii="Times New Roman" w:hAnsi="Times New Roman" w:cs="Times New Roman"/>
          <w:sz w:val="24"/>
          <w:szCs w:val="24"/>
        </w:rPr>
        <w:t>.</w:t>
      </w:r>
      <w:r w:rsidRPr="00903150">
        <w:rPr>
          <w:rFonts w:ascii="Times New Roman" w:hAnsi="Times New Roman" w:cs="Times New Roman"/>
          <w:sz w:val="24"/>
          <w:szCs w:val="24"/>
        </w:rPr>
        <w:t xml:space="preserve"> De hecho, se puede afirmar que</w:t>
      </w:r>
      <w:r w:rsidR="00836DA9">
        <w:rPr>
          <w:rFonts w:ascii="Times New Roman" w:hAnsi="Times New Roman" w:cs="Times New Roman"/>
          <w:sz w:val="24"/>
          <w:szCs w:val="24"/>
        </w:rPr>
        <w:t xml:space="preserve"> a pesar de que</w:t>
      </w:r>
      <w:r w:rsidRPr="00903150">
        <w:rPr>
          <w:rFonts w:ascii="Times New Roman" w:hAnsi="Times New Roman" w:cs="Times New Roman"/>
          <w:sz w:val="24"/>
          <w:szCs w:val="24"/>
        </w:rPr>
        <w:t xml:space="preserve"> el título “mediador” </w:t>
      </w:r>
      <w:r w:rsidR="00836DA9">
        <w:rPr>
          <w:rFonts w:ascii="Times New Roman" w:hAnsi="Times New Roman" w:cs="Times New Roman"/>
          <w:sz w:val="24"/>
          <w:szCs w:val="24"/>
        </w:rPr>
        <w:t xml:space="preserve">no aparezca en el NT más que cuatro veces, </w:t>
      </w:r>
      <w:r w:rsidRPr="00903150">
        <w:rPr>
          <w:rFonts w:ascii="Times New Roman" w:hAnsi="Times New Roman" w:cs="Times New Roman"/>
          <w:sz w:val="24"/>
          <w:szCs w:val="24"/>
        </w:rPr>
        <w:t>tiene una potencialidad propia y exclusiva hasta el punto de que expresa</w:t>
      </w:r>
      <w:r w:rsidR="00D22D4B">
        <w:rPr>
          <w:rFonts w:ascii="Times New Roman" w:hAnsi="Times New Roman" w:cs="Times New Roman"/>
          <w:sz w:val="24"/>
          <w:szCs w:val="24"/>
        </w:rPr>
        <w:t xml:space="preserve">, quizás </w:t>
      </w:r>
      <w:r w:rsidRPr="00903150">
        <w:rPr>
          <w:rFonts w:ascii="Times New Roman" w:hAnsi="Times New Roman" w:cs="Times New Roman"/>
          <w:sz w:val="24"/>
          <w:szCs w:val="24"/>
        </w:rPr>
        <w:t>como ningún otro</w:t>
      </w:r>
      <w:r w:rsidR="00D22D4B">
        <w:rPr>
          <w:rFonts w:ascii="Times New Roman" w:hAnsi="Times New Roman" w:cs="Times New Roman"/>
          <w:sz w:val="24"/>
          <w:szCs w:val="24"/>
        </w:rPr>
        <w:t>,</w:t>
      </w:r>
      <w:r w:rsidRPr="00903150">
        <w:rPr>
          <w:rFonts w:ascii="Times New Roman" w:hAnsi="Times New Roman" w:cs="Times New Roman"/>
          <w:sz w:val="24"/>
          <w:szCs w:val="24"/>
        </w:rPr>
        <w:t xml:space="preserve"> la persona y la acción de Jesucristo</w:t>
      </w:r>
      <w:r w:rsidR="00616390">
        <w:rPr>
          <w:rFonts w:ascii="Times New Roman" w:hAnsi="Times New Roman" w:cs="Times New Roman"/>
          <w:sz w:val="24"/>
          <w:szCs w:val="24"/>
        </w:rPr>
        <w:t>, Verbo de Dios encarnado y redentor</w:t>
      </w:r>
      <w:r w:rsidR="00836DA9">
        <w:rPr>
          <w:rStyle w:val="Refdenotaalpie"/>
          <w:rFonts w:ascii="Times New Roman" w:hAnsi="Times New Roman" w:cs="Times New Roman"/>
          <w:sz w:val="24"/>
          <w:szCs w:val="24"/>
        </w:rPr>
        <w:footnoteReference w:id="14"/>
      </w:r>
      <w:r w:rsidRPr="00903150">
        <w:rPr>
          <w:rFonts w:ascii="Times New Roman" w:hAnsi="Times New Roman" w:cs="Times New Roman"/>
          <w:sz w:val="24"/>
          <w:szCs w:val="24"/>
        </w:rPr>
        <w:t xml:space="preserve">. Una comprensión </w:t>
      </w:r>
      <w:r w:rsidR="00E04034">
        <w:rPr>
          <w:rFonts w:ascii="Times New Roman" w:hAnsi="Times New Roman" w:cs="Times New Roman"/>
          <w:sz w:val="24"/>
          <w:szCs w:val="24"/>
        </w:rPr>
        <w:t>de la cristología a partir del M</w:t>
      </w:r>
      <w:r w:rsidRPr="00903150">
        <w:rPr>
          <w:rFonts w:ascii="Times New Roman" w:hAnsi="Times New Roman" w:cs="Times New Roman"/>
          <w:sz w:val="24"/>
          <w:szCs w:val="24"/>
        </w:rPr>
        <w:t>ediador se abre a la integración armónica de elementos esenciales de la fe cristiana que a lo largo de la historia han aparecido frecuentemente como paralelos</w:t>
      </w:r>
      <w:r w:rsidRPr="00616390">
        <w:rPr>
          <w:rFonts w:ascii="Times New Roman" w:hAnsi="Times New Roman" w:cs="Times New Roman"/>
          <w:sz w:val="24"/>
          <w:szCs w:val="24"/>
        </w:rPr>
        <w:t>.</w:t>
      </w:r>
      <w:r w:rsidR="00616390" w:rsidRPr="00616390">
        <w:rPr>
          <w:rFonts w:ascii="Times New Roman" w:hAnsi="Times New Roman" w:cs="Times New Roman"/>
          <w:sz w:val="24"/>
          <w:szCs w:val="24"/>
        </w:rPr>
        <w:t xml:space="preserve"> El tema de la mediación de Cristo es, </w:t>
      </w:r>
      <w:r w:rsidR="00616390">
        <w:rPr>
          <w:rFonts w:ascii="Times New Roman" w:hAnsi="Times New Roman" w:cs="Times New Roman"/>
          <w:sz w:val="24"/>
          <w:szCs w:val="24"/>
        </w:rPr>
        <w:t>por esa misma razón</w:t>
      </w:r>
      <w:r w:rsidR="00616390" w:rsidRPr="00616390">
        <w:rPr>
          <w:rFonts w:ascii="Times New Roman" w:hAnsi="Times New Roman" w:cs="Times New Roman"/>
          <w:sz w:val="24"/>
          <w:szCs w:val="24"/>
        </w:rPr>
        <w:t xml:space="preserve">, rico en perspectivas </w:t>
      </w:r>
      <w:r w:rsidR="00616390">
        <w:rPr>
          <w:rFonts w:ascii="Times New Roman" w:hAnsi="Times New Roman" w:cs="Times New Roman"/>
          <w:sz w:val="24"/>
          <w:szCs w:val="24"/>
        </w:rPr>
        <w:t>(</w:t>
      </w:r>
      <w:r w:rsidR="00616390" w:rsidRPr="00616390">
        <w:rPr>
          <w:rFonts w:ascii="Times New Roman" w:hAnsi="Times New Roman" w:cs="Times New Roman"/>
          <w:sz w:val="24"/>
          <w:szCs w:val="24"/>
        </w:rPr>
        <w:t>bíblicas, patrísticas, sistemáticas, históricas, ecuménicas, de teología de las religiones, etc.</w:t>
      </w:r>
      <w:r w:rsidR="00616390">
        <w:rPr>
          <w:rFonts w:ascii="Times New Roman" w:hAnsi="Times New Roman" w:cs="Times New Roman"/>
          <w:sz w:val="24"/>
          <w:szCs w:val="24"/>
        </w:rPr>
        <w:t xml:space="preserve">) </w:t>
      </w:r>
      <w:r w:rsidR="00616390" w:rsidRPr="00616390">
        <w:rPr>
          <w:rFonts w:ascii="Times New Roman" w:hAnsi="Times New Roman" w:cs="Times New Roman"/>
          <w:sz w:val="24"/>
          <w:szCs w:val="24"/>
        </w:rPr>
        <w:t xml:space="preserve">que deben </w:t>
      </w:r>
      <w:r w:rsidR="00616390">
        <w:rPr>
          <w:rFonts w:ascii="Times New Roman" w:hAnsi="Times New Roman" w:cs="Times New Roman"/>
          <w:sz w:val="24"/>
          <w:szCs w:val="24"/>
        </w:rPr>
        <w:t>ser necesariamente consideradas.</w:t>
      </w:r>
      <w:r w:rsidR="00616390" w:rsidRPr="00616390">
        <w:rPr>
          <w:rFonts w:ascii="Times New Roman" w:hAnsi="Times New Roman" w:cs="Times New Roman"/>
          <w:sz w:val="24"/>
          <w:szCs w:val="24"/>
        </w:rPr>
        <w:t xml:space="preserve"> </w:t>
      </w:r>
    </w:p>
    <w:p w:rsidR="00115126" w:rsidRPr="004E73C7" w:rsidRDefault="00616390" w:rsidP="00F43611">
      <w:pPr>
        <w:spacing w:before="120"/>
        <w:ind w:left="-284" w:firstLine="709"/>
        <w:jc w:val="both"/>
        <w:rPr>
          <w:rFonts w:ascii="Times New Roman" w:hAnsi="Times New Roman" w:cs="Times New Roman"/>
          <w:sz w:val="24"/>
          <w:szCs w:val="24"/>
        </w:rPr>
      </w:pPr>
      <w:r>
        <w:rPr>
          <w:rFonts w:ascii="Times New Roman" w:hAnsi="Times New Roman" w:cs="Times New Roman"/>
          <w:sz w:val="24"/>
          <w:szCs w:val="24"/>
        </w:rPr>
        <w:t>Con la cristología del Mediador se supera l</w:t>
      </w:r>
      <w:r w:rsidR="00903150">
        <w:rPr>
          <w:rFonts w:ascii="Times New Roman" w:hAnsi="Times New Roman" w:cs="Times New Roman"/>
          <w:sz w:val="24"/>
          <w:szCs w:val="24"/>
        </w:rPr>
        <w:t xml:space="preserve">a separación </w:t>
      </w:r>
      <w:r>
        <w:rPr>
          <w:rFonts w:ascii="Times New Roman" w:hAnsi="Times New Roman" w:cs="Times New Roman"/>
          <w:sz w:val="24"/>
          <w:szCs w:val="24"/>
        </w:rPr>
        <w:t>que</w:t>
      </w:r>
      <w:r w:rsidR="00903150">
        <w:rPr>
          <w:rFonts w:ascii="Times New Roman" w:hAnsi="Times New Roman" w:cs="Times New Roman"/>
          <w:sz w:val="24"/>
          <w:szCs w:val="24"/>
        </w:rPr>
        <w:t xml:space="preserve"> –como ya apuntábamos al principio- </w:t>
      </w:r>
      <w:r>
        <w:rPr>
          <w:rFonts w:ascii="Times New Roman" w:hAnsi="Times New Roman" w:cs="Times New Roman"/>
          <w:sz w:val="24"/>
          <w:szCs w:val="24"/>
        </w:rPr>
        <w:t xml:space="preserve">es </w:t>
      </w:r>
      <w:r w:rsidR="00903150">
        <w:rPr>
          <w:rFonts w:ascii="Times New Roman" w:hAnsi="Times New Roman" w:cs="Times New Roman"/>
          <w:sz w:val="24"/>
          <w:szCs w:val="24"/>
        </w:rPr>
        <w:t xml:space="preserve">el riesgo de la cristología contemporánea. La </w:t>
      </w:r>
      <w:r w:rsidR="00903150" w:rsidRPr="00616390">
        <w:rPr>
          <w:rFonts w:ascii="Times New Roman" w:hAnsi="Times New Roman" w:cs="Times New Roman"/>
          <w:sz w:val="24"/>
          <w:szCs w:val="24"/>
        </w:rPr>
        <w:t>instauración</w:t>
      </w:r>
      <w:r w:rsidRPr="00616390">
        <w:rPr>
          <w:rFonts w:ascii="Times New Roman" w:hAnsi="Times New Roman" w:cs="Times New Roman"/>
          <w:sz w:val="24"/>
          <w:szCs w:val="24"/>
        </w:rPr>
        <w:t xml:space="preserve"> de una dualidad que con frecuencia es alternativa es, como señaló en su día J. Ratzinger, la tentación actual en la cristología. “Es evidente que hoy el peligro es de naturaleza inversa: no es el monofisismo lo que amenaza a la cristiandad, sino </w:t>
      </w:r>
      <w:r w:rsidRPr="00616390">
        <w:rPr>
          <w:rFonts w:ascii="Times New Roman" w:hAnsi="Times New Roman" w:cs="Times New Roman"/>
          <w:sz w:val="24"/>
          <w:szCs w:val="24"/>
        </w:rPr>
        <w:lastRenderedPageBreak/>
        <w:t>un nuevo arrianismo o, dicho más cautamente, al menos un nuevo nestorianismo muy marcado que lleva emparejada con lógica interna una nueva iconoclastia”</w:t>
      </w:r>
      <w:r w:rsidRPr="00616390">
        <w:rPr>
          <w:rStyle w:val="Refdenotaalpie"/>
          <w:rFonts w:ascii="Times New Roman" w:hAnsi="Times New Roman" w:cs="Times New Roman"/>
          <w:sz w:val="24"/>
          <w:szCs w:val="24"/>
        </w:rPr>
        <w:footnoteReference w:id="15"/>
      </w:r>
      <w:r w:rsidRPr="00616390">
        <w:rPr>
          <w:rFonts w:ascii="Times New Roman" w:hAnsi="Times New Roman" w:cs="Times New Roman"/>
          <w:sz w:val="24"/>
          <w:szCs w:val="24"/>
        </w:rPr>
        <w:t>.</w:t>
      </w:r>
    </w:p>
    <w:p w:rsidR="00FA539A" w:rsidRPr="00964960" w:rsidRDefault="00616390" w:rsidP="00830F99">
      <w:pPr>
        <w:ind w:left="-284" w:firstLine="709"/>
        <w:jc w:val="both"/>
        <w:rPr>
          <w:rFonts w:ascii="Times New Roman" w:hAnsi="Times New Roman" w:cs="Times New Roman"/>
          <w:sz w:val="24"/>
          <w:szCs w:val="24"/>
        </w:rPr>
      </w:pPr>
      <w:r w:rsidRPr="004E119A">
        <w:rPr>
          <w:rFonts w:ascii="Times New Roman" w:hAnsi="Times New Roman" w:cs="Times New Roman"/>
          <w:sz w:val="24"/>
          <w:szCs w:val="24"/>
        </w:rPr>
        <w:t>Puede apuntarse, finalmente, que</w:t>
      </w:r>
      <w:r w:rsidR="00BE6356" w:rsidRPr="004E119A">
        <w:rPr>
          <w:rFonts w:ascii="Times New Roman" w:hAnsi="Times New Roman" w:cs="Times New Roman"/>
          <w:sz w:val="24"/>
          <w:szCs w:val="24"/>
        </w:rPr>
        <w:t xml:space="preserve"> el alcance de Cristo mediador no </w:t>
      </w:r>
      <w:r w:rsidRPr="004E119A">
        <w:rPr>
          <w:rFonts w:ascii="Times New Roman" w:hAnsi="Times New Roman" w:cs="Times New Roman"/>
          <w:sz w:val="24"/>
          <w:szCs w:val="24"/>
        </w:rPr>
        <w:t>queda limitado</w:t>
      </w:r>
      <w:r w:rsidR="00BE6356" w:rsidRPr="004E119A">
        <w:rPr>
          <w:rFonts w:ascii="Times New Roman" w:hAnsi="Times New Roman" w:cs="Times New Roman"/>
          <w:sz w:val="24"/>
          <w:szCs w:val="24"/>
        </w:rPr>
        <w:t xml:space="preserve"> a la estructura interna de la revelación y de la fe cristianas sino que ofrece una interpretación coherente y plausible de cuestiones ancestrales de la humanidad: de la filosofía, de la sociedad, de las relaciones entre personas. Cristo mediador es una respuesta al problema original de la mediación entre los opuestos, que tiene raíces filosóficas permanentes</w:t>
      </w:r>
      <w:r w:rsidR="00836DA9" w:rsidRPr="004E119A">
        <w:rPr>
          <w:rStyle w:val="Refdenotaalpie"/>
          <w:rFonts w:ascii="Times New Roman" w:hAnsi="Times New Roman" w:cs="Times New Roman"/>
          <w:sz w:val="24"/>
          <w:szCs w:val="24"/>
        </w:rPr>
        <w:footnoteReference w:id="16"/>
      </w:r>
      <w:r w:rsidR="00BE6356" w:rsidRPr="004E119A">
        <w:rPr>
          <w:rFonts w:ascii="Times New Roman" w:hAnsi="Times New Roman" w:cs="Times New Roman"/>
          <w:sz w:val="24"/>
          <w:szCs w:val="24"/>
        </w:rPr>
        <w:t>.</w:t>
      </w:r>
      <w:r w:rsidR="005659B3">
        <w:rPr>
          <w:rFonts w:ascii="Times New Roman" w:hAnsi="Times New Roman" w:cs="Times New Roman"/>
          <w:sz w:val="24"/>
          <w:szCs w:val="24"/>
        </w:rPr>
        <w:t xml:space="preserve"> Como escribe san León Magno, “</w:t>
      </w:r>
      <w:r w:rsidR="005659B3" w:rsidRPr="005659B3">
        <w:rPr>
          <w:rFonts w:ascii="Times New Roman" w:hAnsi="Times New Roman" w:cs="Times New Roman"/>
          <w:sz w:val="24"/>
          <w:szCs w:val="24"/>
        </w:rPr>
        <w:t>el único y mismo mediador entre Dios y los hombres, Cristo Jesús, hombre también él, pudo ser a la vez mortal e inmortal, por la conjunción en él de esta doble condición</w:t>
      </w:r>
      <w:r w:rsidR="005659B3">
        <w:rPr>
          <w:rFonts w:ascii="Times New Roman" w:hAnsi="Times New Roman" w:cs="Times New Roman"/>
          <w:sz w:val="24"/>
          <w:szCs w:val="24"/>
        </w:rPr>
        <w:t xml:space="preserve"> (…)</w:t>
      </w:r>
      <w:r w:rsidR="005659B3" w:rsidRPr="005659B3">
        <w:rPr>
          <w:rFonts w:ascii="Times New Roman" w:hAnsi="Times New Roman" w:cs="Times New Roman"/>
          <w:sz w:val="24"/>
          <w:szCs w:val="24"/>
        </w:rPr>
        <w:t xml:space="preserve"> el que era invisible por su naturaleza se hace visible en la nuestra, el que era inaccesible a nuestra mente quiso hacerse accesible, el que existía antes del tiempo empezó a existir en el tiempo, el Señor de todo el universo, velando la inmensidad de su majestad, asume la condición de esclavo, el Dios impasible e inmortal se digna hacerse hombre pasible y sujeto a las leyes de la muerte</w:t>
      </w:r>
      <w:r w:rsidR="005659B3">
        <w:rPr>
          <w:rFonts w:ascii="Times New Roman" w:hAnsi="Times New Roman" w:cs="Times New Roman"/>
          <w:sz w:val="24"/>
          <w:szCs w:val="24"/>
        </w:rPr>
        <w:t>”</w:t>
      </w:r>
      <w:r w:rsidR="005659B3">
        <w:rPr>
          <w:rStyle w:val="Refdenotaalpie"/>
          <w:rFonts w:ascii="Times New Roman" w:hAnsi="Times New Roman" w:cs="Times New Roman"/>
          <w:sz w:val="24"/>
          <w:szCs w:val="24"/>
        </w:rPr>
        <w:footnoteReference w:id="17"/>
      </w:r>
      <w:r w:rsidR="005659B3" w:rsidRPr="005659B3">
        <w:rPr>
          <w:rFonts w:ascii="Times New Roman" w:hAnsi="Times New Roman" w:cs="Times New Roman"/>
          <w:sz w:val="24"/>
          <w:szCs w:val="24"/>
        </w:rPr>
        <w:t>.</w:t>
      </w:r>
    </w:p>
    <w:p w:rsidR="004C2574" w:rsidRDefault="004C2574" w:rsidP="00830F99">
      <w:pPr>
        <w:ind w:left="-284" w:firstLine="709"/>
        <w:jc w:val="both"/>
        <w:rPr>
          <w:rFonts w:ascii="Times New Roman" w:hAnsi="Times New Roman" w:cs="Times New Roman"/>
          <w:sz w:val="24"/>
          <w:szCs w:val="24"/>
        </w:rPr>
      </w:pPr>
    </w:p>
    <w:p w:rsidR="004C2574" w:rsidRPr="004C2574" w:rsidRDefault="004C2574" w:rsidP="00830F99">
      <w:pPr>
        <w:ind w:left="-284" w:firstLine="709"/>
        <w:jc w:val="both"/>
        <w:rPr>
          <w:rFonts w:ascii="Times New Roman" w:hAnsi="Times New Roman" w:cs="Times New Roman"/>
          <w:b/>
          <w:sz w:val="24"/>
          <w:szCs w:val="24"/>
        </w:rPr>
      </w:pPr>
      <w:r w:rsidRPr="004C2574">
        <w:rPr>
          <w:rFonts w:ascii="Times New Roman" w:hAnsi="Times New Roman" w:cs="Times New Roman"/>
          <w:b/>
          <w:sz w:val="24"/>
          <w:szCs w:val="24"/>
        </w:rPr>
        <w:t>Mediador y Trinidad</w:t>
      </w:r>
    </w:p>
    <w:p w:rsidR="00776F30" w:rsidRPr="00964960" w:rsidRDefault="003A7C24"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Si se toma la mediación de Cristo en toda su radicalidad, es decir</w:t>
      </w:r>
      <w:r w:rsidR="00D22D4B">
        <w:rPr>
          <w:rFonts w:ascii="Times New Roman" w:hAnsi="Times New Roman" w:cs="Times New Roman"/>
          <w:sz w:val="24"/>
          <w:szCs w:val="24"/>
        </w:rPr>
        <w:t>,</w:t>
      </w:r>
      <w:r w:rsidRPr="00964960">
        <w:rPr>
          <w:rFonts w:ascii="Times New Roman" w:hAnsi="Times New Roman" w:cs="Times New Roman"/>
          <w:sz w:val="24"/>
          <w:szCs w:val="24"/>
        </w:rPr>
        <w:t xml:space="preserve"> </w:t>
      </w:r>
      <w:r w:rsidR="00D22D4B">
        <w:rPr>
          <w:rFonts w:ascii="Times New Roman" w:hAnsi="Times New Roman" w:cs="Times New Roman"/>
          <w:sz w:val="24"/>
          <w:szCs w:val="24"/>
        </w:rPr>
        <w:t>Mediador</w:t>
      </w:r>
      <w:r w:rsidR="00D22D4B" w:rsidRPr="00964960">
        <w:rPr>
          <w:rFonts w:ascii="Times New Roman" w:hAnsi="Times New Roman" w:cs="Times New Roman"/>
          <w:sz w:val="24"/>
          <w:szCs w:val="24"/>
        </w:rPr>
        <w:t xml:space="preserve"> </w:t>
      </w:r>
      <w:r w:rsidRPr="00964960">
        <w:rPr>
          <w:rFonts w:ascii="Times New Roman" w:hAnsi="Times New Roman" w:cs="Times New Roman"/>
          <w:sz w:val="24"/>
          <w:szCs w:val="24"/>
        </w:rPr>
        <w:t>como nombre propio</w:t>
      </w:r>
      <w:r w:rsidR="00D22D4B">
        <w:rPr>
          <w:rFonts w:ascii="Times New Roman" w:hAnsi="Times New Roman" w:cs="Times New Roman"/>
          <w:sz w:val="24"/>
          <w:szCs w:val="24"/>
        </w:rPr>
        <w:t xml:space="preserve"> </w:t>
      </w:r>
      <w:r w:rsidRPr="00964960">
        <w:rPr>
          <w:rFonts w:ascii="Times New Roman" w:hAnsi="Times New Roman" w:cs="Times New Roman"/>
          <w:sz w:val="24"/>
          <w:szCs w:val="24"/>
        </w:rPr>
        <w:t xml:space="preserve">junto a Verbo e Hijo, se establece un nuevo puente para la relación de lo creado con la Trinidad. </w:t>
      </w:r>
      <w:r w:rsidR="00776F30" w:rsidRPr="00964960">
        <w:rPr>
          <w:rFonts w:ascii="Times New Roman" w:hAnsi="Times New Roman" w:cs="Times New Roman"/>
          <w:sz w:val="24"/>
          <w:szCs w:val="24"/>
        </w:rPr>
        <w:t xml:space="preserve">Estaríamos aquí </w:t>
      </w:r>
      <w:r w:rsidR="002B5810" w:rsidRPr="00964960">
        <w:rPr>
          <w:rFonts w:ascii="Times New Roman" w:hAnsi="Times New Roman" w:cs="Times New Roman"/>
          <w:sz w:val="24"/>
          <w:szCs w:val="24"/>
        </w:rPr>
        <w:t>ante</w:t>
      </w:r>
      <w:r w:rsidR="00776F30" w:rsidRPr="00964960">
        <w:rPr>
          <w:rFonts w:ascii="Times New Roman" w:hAnsi="Times New Roman" w:cs="Times New Roman"/>
          <w:sz w:val="24"/>
          <w:szCs w:val="24"/>
        </w:rPr>
        <w:t xml:space="preserve"> un nuevo caso en </w:t>
      </w:r>
      <w:r w:rsidR="002B5810" w:rsidRPr="00964960">
        <w:rPr>
          <w:rFonts w:ascii="Times New Roman" w:hAnsi="Times New Roman" w:cs="Times New Roman"/>
          <w:sz w:val="24"/>
          <w:szCs w:val="24"/>
        </w:rPr>
        <w:t xml:space="preserve">el </w:t>
      </w:r>
      <w:r w:rsidR="00776F30" w:rsidRPr="00964960">
        <w:rPr>
          <w:rFonts w:ascii="Times New Roman" w:hAnsi="Times New Roman" w:cs="Times New Roman"/>
          <w:sz w:val="24"/>
          <w:szCs w:val="24"/>
        </w:rPr>
        <w:t>que, a partir de la misión</w:t>
      </w:r>
      <w:r w:rsidR="004C2574">
        <w:rPr>
          <w:rFonts w:ascii="Times New Roman" w:hAnsi="Times New Roman" w:cs="Times New Roman"/>
          <w:sz w:val="24"/>
          <w:szCs w:val="24"/>
        </w:rPr>
        <w:t>,</w:t>
      </w:r>
      <w:r w:rsidR="00776F30" w:rsidRPr="00964960">
        <w:rPr>
          <w:rFonts w:ascii="Times New Roman" w:hAnsi="Times New Roman" w:cs="Times New Roman"/>
          <w:sz w:val="24"/>
          <w:szCs w:val="24"/>
        </w:rPr>
        <w:t xml:space="preserve"> se apunta a la procesión </w:t>
      </w:r>
      <w:proofErr w:type="spellStart"/>
      <w:r w:rsidR="00776F30" w:rsidRPr="00964960">
        <w:rPr>
          <w:rFonts w:ascii="Times New Roman" w:hAnsi="Times New Roman" w:cs="Times New Roman"/>
          <w:sz w:val="24"/>
          <w:szCs w:val="24"/>
        </w:rPr>
        <w:t>intratrinitaria</w:t>
      </w:r>
      <w:proofErr w:type="spellEnd"/>
      <w:r w:rsidR="00776F30" w:rsidRPr="00964960">
        <w:rPr>
          <w:rFonts w:ascii="Times New Roman" w:hAnsi="Times New Roman" w:cs="Times New Roman"/>
          <w:sz w:val="24"/>
          <w:szCs w:val="24"/>
        </w:rPr>
        <w:t>. No sería comparable al Verbo encarnado, o a Jesús como Hijo porque en estos dos casos contamos con la revelación previa del Verbo</w:t>
      </w:r>
      <w:r w:rsidR="00764B79" w:rsidRPr="00964960">
        <w:rPr>
          <w:rFonts w:ascii="Times New Roman" w:hAnsi="Times New Roman" w:cs="Times New Roman"/>
          <w:sz w:val="24"/>
          <w:szCs w:val="24"/>
        </w:rPr>
        <w:t xml:space="preserve"> que existía </w:t>
      </w:r>
      <w:r w:rsidR="004C2574" w:rsidRPr="004C2574">
        <w:rPr>
          <w:rFonts w:ascii="Times New Roman" w:hAnsi="Times New Roman" w:cs="Times New Roman"/>
          <w:i/>
          <w:sz w:val="24"/>
          <w:szCs w:val="24"/>
        </w:rPr>
        <w:t>“in principio”</w:t>
      </w:r>
      <w:r w:rsidR="00764B79" w:rsidRPr="00964960">
        <w:rPr>
          <w:rFonts w:ascii="Times New Roman" w:hAnsi="Times New Roman" w:cs="Times New Roman"/>
          <w:sz w:val="24"/>
          <w:szCs w:val="24"/>
        </w:rPr>
        <w:t xml:space="preserve"> y del Hijo que estaba junto a Dios antes de la encarnación. En estos dos casos la conexión entre misión temporal y  procesión eterna viene dada por la preexistencia del Verbo-Hijo y por la revelación y salvación histórica</w:t>
      </w:r>
      <w:r w:rsidR="004C2574">
        <w:rPr>
          <w:rFonts w:ascii="Times New Roman" w:hAnsi="Times New Roman" w:cs="Times New Roman"/>
          <w:sz w:val="24"/>
          <w:szCs w:val="24"/>
        </w:rPr>
        <w:t>s</w:t>
      </w:r>
      <w:r w:rsidR="00764B79" w:rsidRPr="00964960">
        <w:rPr>
          <w:rFonts w:ascii="Times New Roman" w:hAnsi="Times New Roman" w:cs="Times New Roman"/>
          <w:sz w:val="24"/>
          <w:szCs w:val="24"/>
        </w:rPr>
        <w:t xml:space="preserve">. Con el mediador no sucede lo mismo ya que solo contamos con la afirmación paulina de que Cristo Jesús es el único mediador entre Dios y los hombres, a lo que </w:t>
      </w:r>
      <w:proofErr w:type="gramStart"/>
      <w:r w:rsidR="00764B79" w:rsidRPr="00964960">
        <w:rPr>
          <w:rFonts w:ascii="Times New Roman" w:hAnsi="Times New Roman" w:cs="Times New Roman"/>
          <w:sz w:val="24"/>
          <w:szCs w:val="24"/>
        </w:rPr>
        <w:t>Hebreos</w:t>
      </w:r>
      <w:proofErr w:type="gramEnd"/>
      <w:r w:rsidR="00764B79" w:rsidRPr="00964960">
        <w:rPr>
          <w:rFonts w:ascii="Times New Roman" w:hAnsi="Times New Roman" w:cs="Times New Roman"/>
          <w:sz w:val="24"/>
          <w:szCs w:val="24"/>
        </w:rPr>
        <w:t xml:space="preserve"> añade: “mediador de la alianza en la sangre”. No hay, en cambio, ninguna afirmación de que al Verbo le sea propia algún tipo de </w:t>
      </w:r>
      <w:proofErr w:type="spellStart"/>
      <w:r w:rsidR="00764B79" w:rsidRPr="004C2574">
        <w:rPr>
          <w:rFonts w:ascii="Times New Roman" w:hAnsi="Times New Roman" w:cs="Times New Roman"/>
          <w:i/>
          <w:sz w:val="24"/>
          <w:szCs w:val="24"/>
        </w:rPr>
        <w:t>mediatio</w:t>
      </w:r>
      <w:proofErr w:type="spellEnd"/>
      <w:r w:rsidR="00764B79" w:rsidRPr="00964960">
        <w:rPr>
          <w:rFonts w:ascii="Times New Roman" w:hAnsi="Times New Roman" w:cs="Times New Roman"/>
          <w:sz w:val="24"/>
          <w:szCs w:val="24"/>
        </w:rPr>
        <w:t xml:space="preserve"> o </w:t>
      </w:r>
      <w:proofErr w:type="spellStart"/>
      <w:r w:rsidR="00764B79" w:rsidRPr="004C2574">
        <w:rPr>
          <w:rFonts w:ascii="Times New Roman" w:hAnsi="Times New Roman" w:cs="Times New Roman"/>
          <w:i/>
          <w:sz w:val="24"/>
          <w:szCs w:val="24"/>
        </w:rPr>
        <w:t>medietas</w:t>
      </w:r>
      <w:proofErr w:type="spellEnd"/>
      <w:r w:rsidR="00764B79" w:rsidRPr="00964960">
        <w:rPr>
          <w:rFonts w:ascii="Times New Roman" w:hAnsi="Times New Roman" w:cs="Times New Roman"/>
          <w:sz w:val="24"/>
          <w:szCs w:val="24"/>
        </w:rPr>
        <w:t xml:space="preserve"> en Dios. </w:t>
      </w:r>
      <w:r w:rsidR="004C2574">
        <w:rPr>
          <w:rFonts w:ascii="Times New Roman" w:hAnsi="Times New Roman" w:cs="Times New Roman"/>
          <w:sz w:val="24"/>
          <w:szCs w:val="24"/>
        </w:rPr>
        <w:t>A pesar de esto, ¿p</w:t>
      </w:r>
      <w:r w:rsidR="00764B79" w:rsidRPr="00964960">
        <w:rPr>
          <w:rFonts w:ascii="Times New Roman" w:hAnsi="Times New Roman" w:cs="Times New Roman"/>
          <w:sz w:val="24"/>
          <w:szCs w:val="24"/>
        </w:rPr>
        <w:t xml:space="preserve">uede la teología establecer el puente entre teología y economía del Mediador a partir exclusivamente de esta última? </w:t>
      </w:r>
    </w:p>
    <w:p w:rsidR="00AB7918" w:rsidRPr="00393169" w:rsidRDefault="00E049DA" w:rsidP="00830F99">
      <w:pPr>
        <w:ind w:left="-284" w:firstLine="709"/>
        <w:jc w:val="both"/>
        <w:rPr>
          <w:rFonts w:ascii="Times New Roman" w:hAnsi="Times New Roman" w:cs="Times New Roman"/>
          <w:sz w:val="24"/>
          <w:szCs w:val="24"/>
        </w:rPr>
      </w:pPr>
      <w:r w:rsidRPr="00393169">
        <w:rPr>
          <w:rFonts w:ascii="Times New Roman" w:hAnsi="Times New Roman" w:cs="Times New Roman"/>
          <w:sz w:val="24"/>
          <w:szCs w:val="24"/>
        </w:rPr>
        <w:t xml:space="preserve">Vamos a examinar esta cuestión analizando algunos textos de </w:t>
      </w:r>
      <w:r w:rsidR="004C2574">
        <w:rPr>
          <w:rFonts w:ascii="Times New Roman" w:hAnsi="Times New Roman" w:cs="Times New Roman"/>
          <w:sz w:val="24"/>
          <w:szCs w:val="24"/>
        </w:rPr>
        <w:t xml:space="preserve">santo </w:t>
      </w:r>
      <w:r w:rsidRPr="00393169">
        <w:rPr>
          <w:rFonts w:ascii="Times New Roman" w:hAnsi="Times New Roman" w:cs="Times New Roman"/>
          <w:sz w:val="24"/>
          <w:szCs w:val="24"/>
        </w:rPr>
        <w:t>Tomás de Aquino que se ha ocupado del mediador especialmente en</w:t>
      </w:r>
      <w:r w:rsidR="004C2574">
        <w:rPr>
          <w:rFonts w:ascii="Times New Roman" w:hAnsi="Times New Roman" w:cs="Times New Roman"/>
          <w:sz w:val="24"/>
          <w:szCs w:val="24"/>
        </w:rPr>
        <w:t xml:space="preserve"> el </w:t>
      </w:r>
      <w:r w:rsidR="004C2574" w:rsidRPr="00393169">
        <w:rPr>
          <w:rFonts w:ascii="Times New Roman" w:hAnsi="Times New Roman" w:cs="Times New Roman"/>
          <w:sz w:val="24"/>
          <w:szCs w:val="24"/>
        </w:rPr>
        <w:t xml:space="preserve">tercer libro </w:t>
      </w:r>
      <w:r w:rsidR="004C2574">
        <w:rPr>
          <w:rFonts w:ascii="Times New Roman" w:hAnsi="Times New Roman" w:cs="Times New Roman"/>
          <w:sz w:val="24"/>
          <w:szCs w:val="24"/>
        </w:rPr>
        <w:t xml:space="preserve">del </w:t>
      </w:r>
      <w:r w:rsidR="004C2574" w:rsidRPr="004C2574">
        <w:rPr>
          <w:rFonts w:ascii="Times New Roman" w:hAnsi="Times New Roman" w:cs="Times New Roman"/>
          <w:i/>
          <w:sz w:val="24"/>
          <w:szCs w:val="24"/>
        </w:rPr>
        <w:t>Comentario a las Sentencias</w:t>
      </w:r>
      <w:r w:rsidRPr="00393169">
        <w:rPr>
          <w:rFonts w:ascii="Times New Roman" w:hAnsi="Times New Roman" w:cs="Times New Roman"/>
          <w:sz w:val="24"/>
          <w:szCs w:val="24"/>
        </w:rPr>
        <w:t xml:space="preserve"> </w:t>
      </w:r>
      <w:r w:rsidR="004C2574">
        <w:rPr>
          <w:rFonts w:ascii="Times New Roman" w:hAnsi="Times New Roman" w:cs="Times New Roman"/>
          <w:sz w:val="24"/>
          <w:szCs w:val="24"/>
        </w:rPr>
        <w:t>(</w:t>
      </w:r>
      <w:r w:rsidRPr="00393169">
        <w:rPr>
          <w:rFonts w:ascii="Times New Roman" w:hAnsi="Times New Roman" w:cs="Times New Roman"/>
          <w:sz w:val="24"/>
          <w:szCs w:val="24"/>
        </w:rPr>
        <w:t>d. 19</w:t>
      </w:r>
      <w:r w:rsidR="004C2574">
        <w:rPr>
          <w:rFonts w:ascii="Times New Roman" w:hAnsi="Times New Roman" w:cs="Times New Roman"/>
          <w:sz w:val="24"/>
          <w:szCs w:val="24"/>
        </w:rPr>
        <w:t>)</w:t>
      </w:r>
      <w:r w:rsidRPr="00393169">
        <w:rPr>
          <w:rFonts w:ascii="Times New Roman" w:hAnsi="Times New Roman" w:cs="Times New Roman"/>
          <w:sz w:val="24"/>
          <w:szCs w:val="24"/>
        </w:rPr>
        <w:t xml:space="preserve"> y en algunos otros textos, incluida la q. 26 de la </w:t>
      </w:r>
      <w:proofErr w:type="spellStart"/>
      <w:r w:rsidRPr="004C2574">
        <w:rPr>
          <w:rFonts w:ascii="Times New Roman" w:hAnsi="Times New Roman" w:cs="Times New Roman"/>
          <w:i/>
          <w:sz w:val="24"/>
          <w:szCs w:val="24"/>
        </w:rPr>
        <w:t>tertia</w:t>
      </w:r>
      <w:proofErr w:type="spellEnd"/>
      <w:r w:rsidRPr="004C2574">
        <w:rPr>
          <w:rFonts w:ascii="Times New Roman" w:hAnsi="Times New Roman" w:cs="Times New Roman"/>
          <w:i/>
          <w:sz w:val="24"/>
          <w:szCs w:val="24"/>
        </w:rPr>
        <w:t xml:space="preserve"> </w:t>
      </w:r>
      <w:proofErr w:type="spellStart"/>
      <w:r w:rsidRPr="004C2574">
        <w:rPr>
          <w:rFonts w:ascii="Times New Roman" w:hAnsi="Times New Roman" w:cs="Times New Roman"/>
          <w:i/>
          <w:sz w:val="24"/>
          <w:szCs w:val="24"/>
        </w:rPr>
        <w:t>pars</w:t>
      </w:r>
      <w:proofErr w:type="spellEnd"/>
      <w:r w:rsidRPr="004C2574">
        <w:rPr>
          <w:rFonts w:ascii="Times New Roman" w:hAnsi="Times New Roman" w:cs="Times New Roman"/>
          <w:i/>
          <w:sz w:val="24"/>
          <w:szCs w:val="24"/>
        </w:rPr>
        <w:t xml:space="preserve"> </w:t>
      </w:r>
      <w:r w:rsidRPr="004C2574">
        <w:rPr>
          <w:rFonts w:ascii="Times New Roman" w:hAnsi="Times New Roman" w:cs="Times New Roman"/>
          <w:sz w:val="24"/>
          <w:szCs w:val="24"/>
        </w:rPr>
        <w:t>de la</w:t>
      </w:r>
      <w:r w:rsidRPr="004C2574">
        <w:rPr>
          <w:rFonts w:ascii="Times New Roman" w:hAnsi="Times New Roman" w:cs="Times New Roman"/>
          <w:i/>
          <w:sz w:val="24"/>
          <w:szCs w:val="24"/>
        </w:rPr>
        <w:t xml:space="preserve"> </w:t>
      </w:r>
      <w:proofErr w:type="spellStart"/>
      <w:r w:rsidRPr="004C2574">
        <w:rPr>
          <w:rFonts w:ascii="Times New Roman" w:hAnsi="Times New Roman" w:cs="Times New Roman"/>
          <w:i/>
          <w:sz w:val="24"/>
          <w:szCs w:val="24"/>
        </w:rPr>
        <w:t>Summa</w:t>
      </w:r>
      <w:proofErr w:type="spellEnd"/>
      <w:r w:rsidRPr="00393169">
        <w:rPr>
          <w:rFonts w:ascii="Times New Roman" w:hAnsi="Times New Roman" w:cs="Times New Roman"/>
          <w:sz w:val="24"/>
          <w:szCs w:val="24"/>
        </w:rPr>
        <w:t>.</w:t>
      </w:r>
    </w:p>
    <w:p w:rsidR="00E049DA" w:rsidRPr="00393169" w:rsidRDefault="00E049DA" w:rsidP="00830F99">
      <w:pPr>
        <w:ind w:left="-284" w:firstLine="709"/>
        <w:jc w:val="both"/>
        <w:rPr>
          <w:rFonts w:ascii="Times New Roman" w:hAnsi="Times New Roman" w:cs="Times New Roman"/>
          <w:sz w:val="24"/>
          <w:szCs w:val="24"/>
        </w:rPr>
      </w:pPr>
      <w:r w:rsidRPr="00393169">
        <w:rPr>
          <w:rFonts w:ascii="Times New Roman" w:hAnsi="Times New Roman" w:cs="Times New Roman"/>
          <w:sz w:val="24"/>
          <w:szCs w:val="24"/>
        </w:rPr>
        <w:lastRenderedPageBreak/>
        <w:t>S. Tomás se refiere</w:t>
      </w:r>
      <w:r w:rsidR="004C2574">
        <w:rPr>
          <w:rFonts w:ascii="Times New Roman" w:hAnsi="Times New Roman" w:cs="Times New Roman"/>
          <w:sz w:val="24"/>
          <w:szCs w:val="24"/>
        </w:rPr>
        <w:t>, en primer lugar,</w:t>
      </w:r>
      <w:r w:rsidRPr="00393169">
        <w:rPr>
          <w:rFonts w:ascii="Times New Roman" w:hAnsi="Times New Roman" w:cs="Times New Roman"/>
          <w:sz w:val="24"/>
          <w:szCs w:val="24"/>
        </w:rPr>
        <w:t xml:space="preserve"> al </w:t>
      </w:r>
      <w:r w:rsidR="00F43611">
        <w:rPr>
          <w:rFonts w:ascii="Times New Roman" w:hAnsi="Times New Roman" w:cs="Times New Roman"/>
          <w:sz w:val="24"/>
          <w:szCs w:val="24"/>
        </w:rPr>
        <w:t>ser mismo del M</w:t>
      </w:r>
      <w:r w:rsidR="004C2574">
        <w:rPr>
          <w:rFonts w:ascii="Times New Roman" w:hAnsi="Times New Roman" w:cs="Times New Roman"/>
          <w:sz w:val="24"/>
          <w:szCs w:val="24"/>
        </w:rPr>
        <w:t>ediador</w:t>
      </w:r>
      <w:r w:rsidRPr="00393169">
        <w:rPr>
          <w:rFonts w:ascii="Times New Roman" w:hAnsi="Times New Roman" w:cs="Times New Roman"/>
          <w:sz w:val="24"/>
          <w:szCs w:val="24"/>
        </w:rPr>
        <w:t>: “por el misterio de su encarnación se ha hecho mediador entre Dios y los hombres”</w:t>
      </w:r>
      <w:r w:rsidRPr="00964960">
        <w:rPr>
          <w:rStyle w:val="Refdenotaalpie"/>
          <w:rFonts w:ascii="Times New Roman" w:hAnsi="Times New Roman" w:cs="Times New Roman"/>
          <w:sz w:val="24"/>
          <w:szCs w:val="24"/>
          <w:lang w:val="it-IT"/>
        </w:rPr>
        <w:footnoteReference w:id="18"/>
      </w:r>
      <w:r w:rsidR="004C2574">
        <w:rPr>
          <w:rFonts w:ascii="Times New Roman" w:hAnsi="Times New Roman" w:cs="Times New Roman"/>
          <w:sz w:val="24"/>
          <w:szCs w:val="24"/>
        </w:rPr>
        <w:t>. Cristo e</w:t>
      </w:r>
      <w:r w:rsidRPr="00393169">
        <w:rPr>
          <w:rFonts w:ascii="Times New Roman" w:hAnsi="Times New Roman" w:cs="Times New Roman"/>
          <w:sz w:val="24"/>
          <w:szCs w:val="24"/>
        </w:rPr>
        <w:t xml:space="preserve">s mediador </w:t>
      </w:r>
      <w:r w:rsidR="004850AA" w:rsidRPr="00393169">
        <w:rPr>
          <w:rFonts w:ascii="Times New Roman" w:hAnsi="Times New Roman" w:cs="Times New Roman"/>
          <w:sz w:val="24"/>
          <w:szCs w:val="24"/>
        </w:rPr>
        <w:t>entre Dios y nosotros “en cuanto es medio entre Dios y los hombres, teniendo la divinidad con Dios y la humanidad con los hombres</w:t>
      </w:r>
      <w:r w:rsidR="002B5810" w:rsidRPr="00393169">
        <w:rPr>
          <w:rFonts w:ascii="Times New Roman" w:hAnsi="Times New Roman" w:cs="Times New Roman"/>
          <w:sz w:val="24"/>
          <w:szCs w:val="24"/>
        </w:rPr>
        <w:t>”</w:t>
      </w:r>
      <w:r w:rsidR="004850AA" w:rsidRPr="00964960">
        <w:rPr>
          <w:rStyle w:val="Refdenotaalpie"/>
          <w:rFonts w:ascii="Times New Roman" w:hAnsi="Times New Roman" w:cs="Times New Roman"/>
          <w:sz w:val="24"/>
          <w:szCs w:val="24"/>
          <w:lang w:val="it-IT"/>
        </w:rPr>
        <w:footnoteReference w:id="19"/>
      </w:r>
      <w:r w:rsidR="004850AA" w:rsidRPr="00393169">
        <w:rPr>
          <w:rFonts w:ascii="Times New Roman" w:hAnsi="Times New Roman" w:cs="Times New Roman"/>
          <w:sz w:val="24"/>
          <w:szCs w:val="24"/>
        </w:rPr>
        <w:t>. Comunica</w:t>
      </w:r>
      <w:r w:rsidR="004C2574">
        <w:rPr>
          <w:rFonts w:ascii="Times New Roman" w:hAnsi="Times New Roman" w:cs="Times New Roman"/>
          <w:sz w:val="24"/>
          <w:szCs w:val="24"/>
        </w:rPr>
        <w:t xml:space="preserve"> de manera plena, no por participación</w:t>
      </w:r>
      <w:r w:rsidR="004850AA" w:rsidRPr="00393169">
        <w:rPr>
          <w:rFonts w:ascii="Times New Roman" w:hAnsi="Times New Roman" w:cs="Times New Roman"/>
          <w:sz w:val="24"/>
          <w:szCs w:val="24"/>
        </w:rPr>
        <w:t xml:space="preserve"> </w:t>
      </w:r>
      <w:r w:rsidR="004C2574">
        <w:rPr>
          <w:rFonts w:ascii="Times New Roman" w:hAnsi="Times New Roman" w:cs="Times New Roman"/>
          <w:sz w:val="24"/>
          <w:szCs w:val="24"/>
        </w:rPr>
        <w:t>(</w:t>
      </w:r>
      <w:r w:rsidR="004C2574" w:rsidRPr="00393169">
        <w:rPr>
          <w:rFonts w:ascii="Times New Roman" w:hAnsi="Times New Roman" w:cs="Times New Roman"/>
          <w:sz w:val="24"/>
          <w:szCs w:val="24"/>
        </w:rPr>
        <w:t>“</w:t>
      </w:r>
      <w:proofErr w:type="spellStart"/>
      <w:r w:rsidR="004C2574" w:rsidRPr="00393169">
        <w:rPr>
          <w:rFonts w:ascii="Times New Roman" w:hAnsi="Times New Roman" w:cs="Times New Roman"/>
          <w:i/>
          <w:sz w:val="24"/>
          <w:szCs w:val="24"/>
        </w:rPr>
        <w:t>plenarie</w:t>
      </w:r>
      <w:proofErr w:type="spellEnd"/>
      <w:r w:rsidR="004C2574" w:rsidRPr="00393169">
        <w:rPr>
          <w:rFonts w:ascii="Times New Roman" w:hAnsi="Times New Roman" w:cs="Times New Roman"/>
          <w:i/>
          <w:sz w:val="24"/>
          <w:szCs w:val="24"/>
        </w:rPr>
        <w:t xml:space="preserve">, non </w:t>
      </w:r>
      <w:proofErr w:type="spellStart"/>
      <w:r w:rsidR="004C2574" w:rsidRPr="00393169">
        <w:rPr>
          <w:rFonts w:ascii="Times New Roman" w:hAnsi="Times New Roman" w:cs="Times New Roman"/>
          <w:i/>
          <w:sz w:val="24"/>
          <w:szCs w:val="24"/>
        </w:rPr>
        <w:t>participative</w:t>
      </w:r>
      <w:proofErr w:type="spellEnd"/>
      <w:r w:rsidR="004C2574" w:rsidRPr="00393169">
        <w:rPr>
          <w:rFonts w:ascii="Times New Roman" w:hAnsi="Times New Roman" w:cs="Times New Roman"/>
          <w:sz w:val="24"/>
          <w:szCs w:val="24"/>
        </w:rPr>
        <w:t>”</w:t>
      </w:r>
      <w:r w:rsidR="004C2574">
        <w:rPr>
          <w:rFonts w:ascii="Times New Roman" w:hAnsi="Times New Roman" w:cs="Times New Roman"/>
          <w:sz w:val="24"/>
          <w:szCs w:val="24"/>
        </w:rPr>
        <w:t xml:space="preserve">), </w:t>
      </w:r>
      <w:r w:rsidR="004850AA" w:rsidRPr="00393169">
        <w:rPr>
          <w:rFonts w:ascii="Times New Roman" w:hAnsi="Times New Roman" w:cs="Times New Roman"/>
          <w:sz w:val="24"/>
          <w:szCs w:val="24"/>
        </w:rPr>
        <w:t xml:space="preserve">con la naturaleza de Dios y </w:t>
      </w:r>
      <w:r w:rsidR="004C2574">
        <w:rPr>
          <w:rFonts w:ascii="Times New Roman" w:hAnsi="Times New Roman" w:cs="Times New Roman"/>
          <w:sz w:val="24"/>
          <w:szCs w:val="24"/>
        </w:rPr>
        <w:t xml:space="preserve">con la </w:t>
      </w:r>
      <w:r w:rsidR="004850AA" w:rsidRPr="00393169">
        <w:rPr>
          <w:rFonts w:ascii="Times New Roman" w:hAnsi="Times New Roman" w:cs="Times New Roman"/>
          <w:sz w:val="24"/>
          <w:szCs w:val="24"/>
        </w:rPr>
        <w:t>de los hombres</w:t>
      </w:r>
      <w:r w:rsidR="004850AA" w:rsidRPr="00964960">
        <w:rPr>
          <w:rStyle w:val="Refdenotaalpie"/>
          <w:rFonts w:ascii="Times New Roman" w:hAnsi="Times New Roman" w:cs="Times New Roman"/>
          <w:sz w:val="24"/>
          <w:szCs w:val="24"/>
          <w:lang w:val="it-IT"/>
        </w:rPr>
        <w:footnoteReference w:id="20"/>
      </w:r>
      <w:r w:rsidR="004850AA" w:rsidRPr="00393169">
        <w:rPr>
          <w:rFonts w:ascii="Times New Roman" w:hAnsi="Times New Roman" w:cs="Times New Roman"/>
          <w:sz w:val="24"/>
          <w:szCs w:val="24"/>
        </w:rPr>
        <w:t xml:space="preserve">. Así pues, </w:t>
      </w:r>
      <w:r w:rsidR="0096322E" w:rsidRPr="00393169">
        <w:rPr>
          <w:rFonts w:ascii="Times New Roman" w:hAnsi="Times New Roman" w:cs="Times New Roman"/>
          <w:sz w:val="24"/>
          <w:szCs w:val="24"/>
        </w:rPr>
        <w:t>Cristo Jesús es</w:t>
      </w:r>
      <w:r w:rsidR="004850AA" w:rsidRPr="00393169">
        <w:rPr>
          <w:rFonts w:ascii="Times New Roman" w:hAnsi="Times New Roman" w:cs="Times New Roman"/>
          <w:sz w:val="24"/>
          <w:szCs w:val="24"/>
        </w:rPr>
        <w:t xml:space="preserve"> mediador</w:t>
      </w:r>
      <w:r w:rsidR="0096322E" w:rsidRPr="00393169">
        <w:rPr>
          <w:rFonts w:ascii="Times New Roman" w:hAnsi="Times New Roman" w:cs="Times New Roman"/>
          <w:sz w:val="24"/>
          <w:szCs w:val="24"/>
        </w:rPr>
        <w:t>, ante todo, por su origen:</w:t>
      </w:r>
      <w:r w:rsidR="004850AA" w:rsidRPr="00393169">
        <w:rPr>
          <w:rFonts w:ascii="Times New Roman" w:hAnsi="Times New Roman" w:cs="Times New Roman"/>
          <w:sz w:val="24"/>
          <w:szCs w:val="24"/>
        </w:rPr>
        <w:t xml:space="preserve"> por el hecho </w:t>
      </w:r>
      <w:r w:rsidR="00F3115D" w:rsidRPr="00393169">
        <w:rPr>
          <w:rFonts w:ascii="Times New Roman" w:hAnsi="Times New Roman" w:cs="Times New Roman"/>
          <w:sz w:val="24"/>
          <w:szCs w:val="24"/>
        </w:rPr>
        <w:t xml:space="preserve">mismo </w:t>
      </w:r>
      <w:r w:rsidR="004850AA" w:rsidRPr="00393169">
        <w:rPr>
          <w:rFonts w:ascii="Times New Roman" w:hAnsi="Times New Roman" w:cs="Times New Roman"/>
          <w:sz w:val="24"/>
          <w:szCs w:val="24"/>
        </w:rPr>
        <w:t>de la encarnación.</w:t>
      </w:r>
      <w:r w:rsidR="00F3115D" w:rsidRPr="00393169">
        <w:rPr>
          <w:rFonts w:ascii="Times New Roman" w:hAnsi="Times New Roman" w:cs="Times New Roman"/>
          <w:sz w:val="24"/>
          <w:szCs w:val="24"/>
        </w:rPr>
        <w:t xml:space="preserve"> Conviene tener esto en cuenta para poner en su justa dimen</w:t>
      </w:r>
      <w:r w:rsidR="002B5810" w:rsidRPr="00393169">
        <w:rPr>
          <w:rFonts w:ascii="Times New Roman" w:hAnsi="Times New Roman" w:cs="Times New Roman"/>
          <w:sz w:val="24"/>
          <w:szCs w:val="24"/>
        </w:rPr>
        <w:t>sión la precedencia de la mediac</w:t>
      </w:r>
      <w:r w:rsidR="00F3115D" w:rsidRPr="00393169">
        <w:rPr>
          <w:rFonts w:ascii="Times New Roman" w:hAnsi="Times New Roman" w:cs="Times New Roman"/>
          <w:sz w:val="24"/>
          <w:szCs w:val="24"/>
        </w:rPr>
        <w:t>ión ontológica sobre la acción del mediador. Más aún, la misión del mediador tiene su origen y de hecho comienza ya en la misma constitución del mediador.</w:t>
      </w:r>
    </w:p>
    <w:p w:rsidR="00AB7918" w:rsidRPr="00393169" w:rsidRDefault="004850AA" w:rsidP="00830F99">
      <w:pPr>
        <w:ind w:left="-284" w:firstLine="709"/>
        <w:jc w:val="both"/>
        <w:rPr>
          <w:rFonts w:ascii="Times New Roman" w:hAnsi="Times New Roman" w:cs="Times New Roman"/>
          <w:sz w:val="24"/>
          <w:szCs w:val="24"/>
        </w:rPr>
      </w:pPr>
      <w:r w:rsidRPr="00393169">
        <w:rPr>
          <w:rFonts w:ascii="Times New Roman" w:hAnsi="Times New Roman" w:cs="Times New Roman"/>
          <w:sz w:val="24"/>
          <w:szCs w:val="24"/>
        </w:rPr>
        <w:t xml:space="preserve">Existe además el </w:t>
      </w:r>
      <w:proofErr w:type="spellStart"/>
      <w:r w:rsidRPr="00393169">
        <w:rPr>
          <w:rFonts w:ascii="Times New Roman" w:hAnsi="Times New Roman" w:cs="Times New Roman"/>
          <w:i/>
          <w:sz w:val="24"/>
          <w:szCs w:val="24"/>
        </w:rPr>
        <w:t>mediatoris</w:t>
      </w:r>
      <w:proofErr w:type="spellEnd"/>
      <w:r w:rsidRPr="00393169">
        <w:rPr>
          <w:rFonts w:ascii="Times New Roman" w:hAnsi="Times New Roman" w:cs="Times New Roman"/>
          <w:i/>
          <w:sz w:val="24"/>
          <w:szCs w:val="24"/>
        </w:rPr>
        <w:t xml:space="preserve"> </w:t>
      </w:r>
      <w:proofErr w:type="spellStart"/>
      <w:r w:rsidRPr="00393169">
        <w:rPr>
          <w:rFonts w:ascii="Times New Roman" w:hAnsi="Times New Roman" w:cs="Times New Roman"/>
          <w:i/>
          <w:sz w:val="24"/>
          <w:szCs w:val="24"/>
        </w:rPr>
        <w:t>officium</w:t>
      </w:r>
      <w:proofErr w:type="spellEnd"/>
      <w:r w:rsidRPr="00393169">
        <w:rPr>
          <w:rFonts w:ascii="Times New Roman" w:hAnsi="Times New Roman" w:cs="Times New Roman"/>
          <w:sz w:val="24"/>
          <w:szCs w:val="24"/>
        </w:rPr>
        <w:t xml:space="preserve"> que tiene que ver con la finalidad de la encarnación, con la acción propia del mediador. “Fue mediador para unirnos con Dios”, afirma lapidariamente</w:t>
      </w:r>
      <w:r w:rsidR="00F3115D" w:rsidRPr="00393169">
        <w:rPr>
          <w:rFonts w:ascii="Times New Roman" w:hAnsi="Times New Roman" w:cs="Times New Roman"/>
          <w:sz w:val="24"/>
          <w:szCs w:val="24"/>
        </w:rPr>
        <w:t xml:space="preserve"> santo Tomás</w:t>
      </w:r>
      <w:r w:rsidR="002230D6" w:rsidRPr="00393169">
        <w:rPr>
          <w:rFonts w:ascii="Times New Roman" w:hAnsi="Times New Roman" w:cs="Times New Roman"/>
          <w:sz w:val="24"/>
          <w:szCs w:val="24"/>
        </w:rPr>
        <w:t xml:space="preserve">. Esto significa que </w:t>
      </w:r>
      <w:r w:rsidR="00B65D05" w:rsidRPr="00393169">
        <w:rPr>
          <w:rFonts w:ascii="Times New Roman" w:hAnsi="Times New Roman" w:cs="Times New Roman"/>
          <w:sz w:val="24"/>
          <w:szCs w:val="24"/>
        </w:rPr>
        <w:t xml:space="preserve">Cristo </w:t>
      </w:r>
      <w:r w:rsidR="002230D6" w:rsidRPr="00393169">
        <w:rPr>
          <w:rFonts w:ascii="Times New Roman" w:hAnsi="Times New Roman" w:cs="Times New Roman"/>
          <w:sz w:val="24"/>
          <w:szCs w:val="24"/>
        </w:rPr>
        <w:t>debía liberarnos de la pasión y de la muerte, y conducirnos al poder (</w:t>
      </w:r>
      <w:proofErr w:type="spellStart"/>
      <w:r w:rsidR="002230D6" w:rsidRPr="00393169">
        <w:rPr>
          <w:rFonts w:ascii="Times New Roman" w:hAnsi="Times New Roman" w:cs="Times New Roman"/>
          <w:i/>
          <w:sz w:val="24"/>
          <w:szCs w:val="24"/>
        </w:rPr>
        <w:t>virtutem</w:t>
      </w:r>
      <w:proofErr w:type="spellEnd"/>
      <w:r w:rsidR="002230D6" w:rsidRPr="00393169">
        <w:rPr>
          <w:rFonts w:ascii="Times New Roman" w:hAnsi="Times New Roman" w:cs="Times New Roman"/>
          <w:sz w:val="24"/>
          <w:szCs w:val="24"/>
        </w:rPr>
        <w:t>) y a la gloria  que tiene en común con Dios</w:t>
      </w:r>
      <w:r w:rsidR="002230D6" w:rsidRPr="00964960">
        <w:rPr>
          <w:rStyle w:val="Refdenotaalpie"/>
          <w:rFonts w:ascii="Times New Roman" w:hAnsi="Times New Roman" w:cs="Times New Roman"/>
          <w:sz w:val="24"/>
          <w:szCs w:val="24"/>
          <w:lang w:val="it-IT"/>
        </w:rPr>
        <w:footnoteReference w:id="21"/>
      </w:r>
      <w:r w:rsidR="002230D6" w:rsidRPr="00393169">
        <w:rPr>
          <w:rFonts w:ascii="Times New Roman" w:hAnsi="Times New Roman" w:cs="Times New Roman"/>
          <w:sz w:val="24"/>
          <w:szCs w:val="24"/>
        </w:rPr>
        <w:t xml:space="preserve">. </w:t>
      </w:r>
      <w:r w:rsidR="0090286D" w:rsidRPr="00393169">
        <w:rPr>
          <w:rFonts w:ascii="Times New Roman" w:hAnsi="Times New Roman" w:cs="Times New Roman"/>
          <w:sz w:val="24"/>
          <w:szCs w:val="24"/>
        </w:rPr>
        <w:t xml:space="preserve"> </w:t>
      </w:r>
      <w:r w:rsidR="0096322E" w:rsidRPr="00393169">
        <w:rPr>
          <w:rFonts w:ascii="Times New Roman" w:hAnsi="Times New Roman" w:cs="Times New Roman"/>
          <w:sz w:val="24"/>
          <w:szCs w:val="24"/>
        </w:rPr>
        <w:t>También perten</w:t>
      </w:r>
      <w:r w:rsidR="00A639BC" w:rsidRPr="00393169">
        <w:rPr>
          <w:rFonts w:ascii="Times New Roman" w:hAnsi="Times New Roman" w:cs="Times New Roman"/>
          <w:sz w:val="24"/>
          <w:szCs w:val="24"/>
        </w:rPr>
        <w:t>e</w:t>
      </w:r>
      <w:r w:rsidR="0096322E" w:rsidRPr="00393169">
        <w:rPr>
          <w:rFonts w:ascii="Times New Roman" w:hAnsi="Times New Roman" w:cs="Times New Roman"/>
          <w:sz w:val="24"/>
          <w:szCs w:val="24"/>
        </w:rPr>
        <w:t>ce al oficio del mediador reconciliar a los que se han separado e interceder por uno ante el otro entre quienes es mediador</w:t>
      </w:r>
      <w:r w:rsidR="0096322E" w:rsidRPr="00964960">
        <w:rPr>
          <w:rStyle w:val="Refdenotaalpie"/>
          <w:rFonts w:ascii="Times New Roman" w:hAnsi="Times New Roman" w:cs="Times New Roman"/>
          <w:sz w:val="24"/>
          <w:szCs w:val="24"/>
          <w:lang w:val="it-IT"/>
        </w:rPr>
        <w:footnoteReference w:id="22"/>
      </w:r>
      <w:r w:rsidR="0096322E" w:rsidRPr="00393169">
        <w:rPr>
          <w:rFonts w:ascii="Times New Roman" w:hAnsi="Times New Roman" w:cs="Times New Roman"/>
          <w:sz w:val="24"/>
          <w:szCs w:val="24"/>
        </w:rPr>
        <w:t>. A Cristo mediador compete reconciliar a aquellos entre quienes es mediador “</w:t>
      </w:r>
      <w:proofErr w:type="spellStart"/>
      <w:r w:rsidR="0096322E" w:rsidRPr="00393169">
        <w:rPr>
          <w:rFonts w:ascii="Times New Roman" w:hAnsi="Times New Roman" w:cs="Times New Roman"/>
          <w:i/>
          <w:sz w:val="24"/>
          <w:szCs w:val="24"/>
        </w:rPr>
        <w:t>perfective</w:t>
      </w:r>
      <w:proofErr w:type="spellEnd"/>
      <w:r w:rsidR="0096322E" w:rsidRPr="00393169">
        <w:rPr>
          <w:rFonts w:ascii="Times New Roman" w:hAnsi="Times New Roman" w:cs="Times New Roman"/>
          <w:i/>
          <w:sz w:val="24"/>
          <w:szCs w:val="24"/>
        </w:rPr>
        <w:t xml:space="preserve"> y </w:t>
      </w:r>
      <w:proofErr w:type="spellStart"/>
      <w:r w:rsidR="0096322E" w:rsidRPr="00393169">
        <w:rPr>
          <w:rFonts w:ascii="Times New Roman" w:hAnsi="Times New Roman" w:cs="Times New Roman"/>
          <w:i/>
          <w:sz w:val="24"/>
          <w:szCs w:val="24"/>
        </w:rPr>
        <w:t>principaliter</w:t>
      </w:r>
      <w:proofErr w:type="spellEnd"/>
      <w:r w:rsidR="0029685D" w:rsidRPr="00393169">
        <w:rPr>
          <w:rFonts w:ascii="Times New Roman" w:hAnsi="Times New Roman" w:cs="Times New Roman"/>
          <w:sz w:val="24"/>
          <w:szCs w:val="24"/>
        </w:rPr>
        <w:t>”</w:t>
      </w:r>
      <w:r w:rsidR="0096322E" w:rsidRPr="00964960">
        <w:rPr>
          <w:rStyle w:val="Refdenotaalpie"/>
          <w:rFonts w:ascii="Times New Roman" w:hAnsi="Times New Roman" w:cs="Times New Roman"/>
          <w:sz w:val="24"/>
          <w:szCs w:val="24"/>
        </w:rPr>
        <w:footnoteReference w:id="23"/>
      </w:r>
      <w:r w:rsidR="0096322E" w:rsidRPr="00964960">
        <w:rPr>
          <w:rFonts w:ascii="Times New Roman" w:hAnsi="Times New Roman" w:cs="Times New Roman"/>
          <w:sz w:val="24"/>
          <w:szCs w:val="24"/>
        </w:rPr>
        <w:t>.</w:t>
      </w:r>
    </w:p>
    <w:p w:rsidR="00AB7918" w:rsidRPr="00964960" w:rsidRDefault="00AB7918" w:rsidP="00830F99">
      <w:pPr>
        <w:ind w:left="-284" w:firstLine="709"/>
        <w:jc w:val="both"/>
        <w:rPr>
          <w:rFonts w:ascii="Times New Roman" w:hAnsi="Times New Roman" w:cs="Times New Roman"/>
          <w:sz w:val="24"/>
          <w:szCs w:val="24"/>
        </w:rPr>
      </w:pPr>
      <w:r w:rsidRPr="00393169">
        <w:rPr>
          <w:rFonts w:ascii="Times New Roman" w:hAnsi="Times New Roman" w:cs="Times New Roman"/>
          <w:sz w:val="24"/>
          <w:szCs w:val="24"/>
        </w:rPr>
        <w:t xml:space="preserve">Cabe, entonces, </w:t>
      </w:r>
      <w:r w:rsidRPr="00AE2CF4">
        <w:rPr>
          <w:rFonts w:ascii="Times New Roman" w:hAnsi="Times New Roman" w:cs="Times New Roman"/>
          <w:sz w:val="24"/>
          <w:szCs w:val="24"/>
        </w:rPr>
        <w:t>plantear</w:t>
      </w:r>
      <w:r w:rsidRPr="00393169">
        <w:rPr>
          <w:rFonts w:ascii="Times New Roman" w:hAnsi="Times New Roman" w:cs="Times New Roman"/>
          <w:sz w:val="24"/>
          <w:szCs w:val="24"/>
        </w:rPr>
        <w:t xml:space="preserve"> la hipótesis de que si Cristo es realmente  el único mediador entre Dios y los hombres, debe haber en el Verbo alguna propiedad inmanente que sea la que se manifiesta históricamente en la existencia de Jesús el</w:t>
      </w:r>
      <w:r w:rsidR="002B5810" w:rsidRPr="00393169">
        <w:rPr>
          <w:rFonts w:ascii="Times New Roman" w:hAnsi="Times New Roman" w:cs="Times New Roman"/>
          <w:sz w:val="24"/>
          <w:szCs w:val="24"/>
        </w:rPr>
        <w:t xml:space="preserve"> Mediador y</w:t>
      </w:r>
      <w:r w:rsidRPr="00393169">
        <w:rPr>
          <w:rFonts w:ascii="Times New Roman" w:hAnsi="Times New Roman" w:cs="Times New Roman"/>
          <w:sz w:val="24"/>
          <w:szCs w:val="24"/>
        </w:rPr>
        <w:t xml:space="preserve"> Salvador. Dicho en otras palabras: se trata de </w:t>
      </w:r>
      <w:r w:rsidR="00AE2CF4">
        <w:rPr>
          <w:rFonts w:ascii="Times New Roman" w:hAnsi="Times New Roman" w:cs="Times New Roman"/>
          <w:sz w:val="24"/>
          <w:szCs w:val="24"/>
        </w:rPr>
        <w:t>preguntarse</w:t>
      </w:r>
      <w:r w:rsidRPr="00393169">
        <w:rPr>
          <w:rFonts w:ascii="Times New Roman" w:hAnsi="Times New Roman" w:cs="Times New Roman"/>
          <w:sz w:val="24"/>
          <w:szCs w:val="24"/>
        </w:rPr>
        <w:t xml:space="preserve"> si a </w:t>
      </w:r>
      <w:r w:rsidRPr="00964960">
        <w:rPr>
          <w:rFonts w:ascii="Times New Roman" w:hAnsi="Times New Roman" w:cs="Times New Roman"/>
          <w:sz w:val="24"/>
          <w:szCs w:val="24"/>
        </w:rPr>
        <w:t xml:space="preserve">partir de la revelación de Cristo como mediador es posible introducirse en el misterio trinitario para encontrar allí la mediación. No se tratará, evidentemente, de la mediación de Cristo </w:t>
      </w:r>
      <w:proofErr w:type="spellStart"/>
      <w:r w:rsidRPr="00964960">
        <w:rPr>
          <w:rFonts w:ascii="Times New Roman" w:hAnsi="Times New Roman" w:cs="Times New Roman"/>
          <w:i/>
          <w:sz w:val="24"/>
          <w:szCs w:val="24"/>
        </w:rPr>
        <w:t>quia</w:t>
      </w:r>
      <w:proofErr w:type="spellEnd"/>
      <w:r w:rsidRPr="00964960">
        <w:rPr>
          <w:rFonts w:ascii="Times New Roman" w:hAnsi="Times New Roman" w:cs="Times New Roman"/>
          <w:i/>
          <w:sz w:val="24"/>
          <w:szCs w:val="24"/>
        </w:rPr>
        <w:t xml:space="preserve"> homo</w:t>
      </w:r>
      <w:r w:rsidR="00F43611">
        <w:rPr>
          <w:rFonts w:ascii="Times New Roman" w:hAnsi="Times New Roman" w:cs="Times New Roman"/>
          <w:i/>
          <w:sz w:val="24"/>
          <w:szCs w:val="24"/>
        </w:rPr>
        <w:t xml:space="preserve">, </w:t>
      </w:r>
      <w:r w:rsidR="00F43611" w:rsidRPr="00F43611">
        <w:rPr>
          <w:rFonts w:ascii="Times New Roman" w:hAnsi="Times New Roman" w:cs="Times New Roman"/>
          <w:sz w:val="24"/>
          <w:szCs w:val="24"/>
        </w:rPr>
        <w:t>en cuanto hombre</w:t>
      </w:r>
      <w:r w:rsidR="00D22D4B" w:rsidRPr="00F43611">
        <w:rPr>
          <w:rStyle w:val="Refdenotaalpie"/>
          <w:rFonts w:ascii="Times New Roman" w:hAnsi="Times New Roman" w:cs="Times New Roman"/>
          <w:sz w:val="24"/>
          <w:szCs w:val="24"/>
        </w:rPr>
        <w:footnoteReference w:id="24"/>
      </w:r>
      <w:r w:rsidRPr="00F43611">
        <w:rPr>
          <w:rFonts w:ascii="Times New Roman" w:hAnsi="Times New Roman" w:cs="Times New Roman"/>
          <w:sz w:val="24"/>
          <w:szCs w:val="24"/>
        </w:rPr>
        <w:t>,</w:t>
      </w:r>
      <w:r w:rsidRPr="00964960">
        <w:rPr>
          <w:rFonts w:ascii="Times New Roman" w:hAnsi="Times New Roman" w:cs="Times New Roman"/>
          <w:sz w:val="24"/>
          <w:szCs w:val="24"/>
        </w:rPr>
        <w:t xml:space="preserve"> sino de la mediación que es posible y necesaria en el seno </w:t>
      </w:r>
      <w:r w:rsidRPr="00AE2CF4">
        <w:rPr>
          <w:rFonts w:ascii="Times New Roman" w:hAnsi="Times New Roman" w:cs="Times New Roman"/>
          <w:sz w:val="24"/>
          <w:szCs w:val="24"/>
        </w:rPr>
        <w:t>mismo</w:t>
      </w:r>
      <w:r w:rsidRPr="00964960">
        <w:rPr>
          <w:rFonts w:ascii="Times New Roman" w:hAnsi="Times New Roman" w:cs="Times New Roman"/>
          <w:sz w:val="24"/>
          <w:szCs w:val="24"/>
        </w:rPr>
        <w:t xml:space="preserve"> de Dios, es decir de una mediación implicada en la realidad del Verbo. </w:t>
      </w:r>
    </w:p>
    <w:p w:rsidR="00D80AF8" w:rsidRPr="00393169" w:rsidRDefault="00AE2CF4" w:rsidP="00830F99">
      <w:pPr>
        <w:ind w:left="-284" w:firstLine="709"/>
        <w:jc w:val="both"/>
        <w:rPr>
          <w:rFonts w:ascii="Times New Roman" w:hAnsi="Times New Roman" w:cs="Times New Roman"/>
          <w:bCs/>
          <w:sz w:val="24"/>
          <w:szCs w:val="24"/>
        </w:rPr>
      </w:pPr>
      <w:r>
        <w:rPr>
          <w:rFonts w:ascii="Times New Roman" w:hAnsi="Times New Roman" w:cs="Times New Roman"/>
          <w:sz w:val="24"/>
          <w:szCs w:val="24"/>
        </w:rPr>
        <w:t>Tras afirmar que solo</w:t>
      </w:r>
      <w:r w:rsidR="002A506A" w:rsidRPr="00393169">
        <w:rPr>
          <w:rFonts w:ascii="Times New Roman" w:hAnsi="Times New Roman" w:cs="Times New Roman"/>
          <w:bCs/>
          <w:sz w:val="24"/>
          <w:szCs w:val="24"/>
        </w:rPr>
        <w:t xml:space="preserve"> el Hijo puede ser mediador,</w:t>
      </w:r>
      <w:r w:rsidR="002A506A" w:rsidRPr="00964960">
        <w:rPr>
          <w:rStyle w:val="Refdenotaalpie"/>
          <w:rFonts w:ascii="Times New Roman" w:hAnsi="Times New Roman" w:cs="Times New Roman"/>
          <w:bCs/>
          <w:sz w:val="24"/>
          <w:szCs w:val="24"/>
          <w:lang w:val="it-IT"/>
        </w:rPr>
        <w:footnoteReference w:id="25"/>
      </w:r>
      <w:r w:rsidR="002A506A" w:rsidRPr="00964960">
        <w:rPr>
          <w:rFonts w:ascii="Times New Roman" w:hAnsi="Times New Roman" w:cs="Times New Roman"/>
          <w:sz w:val="24"/>
          <w:szCs w:val="24"/>
        </w:rPr>
        <w:t xml:space="preserve"> santo Tomás ha dejado t</w:t>
      </w:r>
      <w:r w:rsidR="00F3115D" w:rsidRPr="00964960">
        <w:rPr>
          <w:rFonts w:ascii="Times New Roman" w:hAnsi="Times New Roman" w:cs="Times New Roman"/>
          <w:sz w:val="24"/>
          <w:szCs w:val="24"/>
        </w:rPr>
        <w:t xml:space="preserve">res </w:t>
      </w:r>
      <w:r w:rsidR="00F43611" w:rsidRPr="00964960">
        <w:rPr>
          <w:rFonts w:ascii="Times New Roman" w:hAnsi="Times New Roman" w:cs="Times New Roman"/>
          <w:sz w:val="24"/>
          <w:szCs w:val="24"/>
        </w:rPr>
        <w:t xml:space="preserve">importantes </w:t>
      </w:r>
      <w:r w:rsidR="00F3115D" w:rsidRPr="00964960">
        <w:rPr>
          <w:rFonts w:ascii="Times New Roman" w:hAnsi="Times New Roman" w:cs="Times New Roman"/>
          <w:sz w:val="24"/>
          <w:szCs w:val="24"/>
        </w:rPr>
        <w:t xml:space="preserve">textos </w:t>
      </w:r>
      <w:r w:rsidR="002A506A" w:rsidRPr="00964960">
        <w:rPr>
          <w:rFonts w:ascii="Times New Roman" w:hAnsi="Times New Roman" w:cs="Times New Roman"/>
          <w:sz w:val="24"/>
          <w:szCs w:val="24"/>
        </w:rPr>
        <w:t>para la cuestión que nos ocupa</w:t>
      </w:r>
      <w:r w:rsidR="00D80AF8" w:rsidRPr="00964960">
        <w:rPr>
          <w:rFonts w:ascii="Times New Roman" w:hAnsi="Times New Roman" w:cs="Times New Roman"/>
          <w:sz w:val="24"/>
          <w:szCs w:val="24"/>
        </w:rPr>
        <w:t>. En primer lugar, la afirmación de que no se puede actuar como medio si no se tiene en el propio ser la naturaleza de medio (</w:t>
      </w:r>
      <w:r w:rsidR="00D80AF8" w:rsidRPr="00964960">
        <w:rPr>
          <w:rFonts w:ascii="Times New Roman" w:hAnsi="Times New Roman" w:cs="Times New Roman"/>
          <w:i/>
          <w:sz w:val="24"/>
          <w:szCs w:val="24"/>
        </w:rPr>
        <w:t>“</w:t>
      </w:r>
      <w:r w:rsidR="00D80AF8" w:rsidRPr="00393169">
        <w:rPr>
          <w:rFonts w:ascii="Times New Roman" w:hAnsi="Times New Roman" w:cs="Times New Roman"/>
          <w:i/>
          <w:sz w:val="24"/>
          <w:szCs w:val="24"/>
        </w:rPr>
        <w:t xml:space="preserve">non </w:t>
      </w:r>
      <w:proofErr w:type="spellStart"/>
      <w:r w:rsidR="00D80AF8" w:rsidRPr="00393169">
        <w:rPr>
          <w:rFonts w:ascii="Times New Roman" w:hAnsi="Times New Roman" w:cs="Times New Roman"/>
          <w:i/>
          <w:sz w:val="24"/>
          <w:szCs w:val="24"/>
        </w:rPr>
        <w:t>potest</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autem</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actum</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medii</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exercere</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nisi</w:t>
      </w:r>
      <w:proofErr w:type="spellEnd"/>
      <w:r w:rsidR="00D80AF8" w:rsidRPr="00393169">
        <w:rPr>
          <w:rFonts w:ascii="Times New Roman" w:hAnsi="Times New Roman" w:cs="Times New Roman"/>
          <w:i/>
          <w:sz w:val="24"/>
          <w:szCs w:val="24"/>
        </w:rPr>
        <w:t xml:space="preserve"> </w:t>
      </w:r>
      <w:proofErr w:type="spellStart"/>
      <w:r w:rsidR="00D80AF8" w:rsidRPr="00393169">
        <w:rPr>
          <w:rFonts w:ascii="Times New Roman" w:hAnsi="Times New Roman" w:cs="Times New Roman"/>
          <w:i/>
          <w:sz w:val="24"/>
          <w:szCs w:val="24"/>
        </w:rPr>
        <w:t>aliquo</w:t>
      </w:r>
      <w:proofErr w:type="spellEnd"/>
      <w:r w:rsidR="00D80AF8" w:rsidRPr="00393169">
        <w:rPr>
          <w:rFonts w:ascii="Times New Roman" w:hAnsi="Times New Roman" w:cs="Times New Roman"/>
          <w:i/>
          <w:sz w:val="24"/>
          <w:szCs w:val="24"/>
        </w:rPr>
        <w:t xml:space="preserve"> modo natura </w:t>
      </w:r>
      <w:proofErr w:type="spellStart"/>
      <w:r w:rsidR="00D80AF8" w:rsidRPr="00393169">
        <w:rPr>
          <w:rFonts w:ascii="Times New Roman" w:hAnsi="Times New Roman" w:cs="Times New Roman"/>
          <w:i/>
          <w:sz w:val="24"/>
          <w:szCs w:val="24"/>
        </w:rPr>
        <w:t>medii</w:t>
      </w:r>
      <w:proofErr w:type="spellEnd"/>
      <w:r w:rsidR="00D80AF8" w:rsidRPr="00393169">
        <w:rPr>
          <w:rFonts w:ascii="Times New Roman" w:hAnsi="Times New Roman" w:cs="Times New Roman"/>
          <w:i/>
          <w:sz w:val="24"/>
          <w:szCs w:val="24"/>
        </w:rPr>
        <w:t xml:space="preserve"> in </w:t>
      </w:r>
      <w:r w:rsidR="00D80AF8" w:rsidRPr="00393169">
        <w:rPr>
          <w:rFonts w:ascii="Times New Roman" w:hAnsi="Times New Roman" w:cs="Times New Roman"/>
          <w:i/>
          <w:sz w:val="24"/>
          <w:szCs w:val="24"/>
        </w:rPr>
        <w:lastRenderedPageBreak/>
        <w:t xml:space="preserve">ipso </w:t>
      </w:r>
      <w:proofErr w:type="spellStart"/>
      <w:r w:rsidR="00D80AF8" w:rsidRPr="00393169">
        <w:rPr>
          <w:rFonts w:ascii="Times New Roman" w:hAnsi="Times New Roman" w:cs="Times New Roman"/>
          <w:i/>
          <w:sz w:val="24"/>
          <w:szCs w:val="24"/>
        </w:rPr>
        <w:t>inveniatur</w:t>
      </w:r>
      <w:proofErr w:type="spellEnd"/>
      <w:r w:rsidR="00D80AF8" w:rsidRPr="00393169">
        <w:rPr>
          <w:rFonts w:ascii="Times New Roman" w:hAnsi="Times New Roman" w:cs="Times New Roman"/>
          <w:i/>
          <w:sz w:val="24"/>
          <w:szCs w:val="24"/>
        </w:rPr>
        <w:t>”</w:t>
      </w:r>
      <w:r w:rsidR="00D80AF8" w:rsidRPr="00393169">
        <w:rPr>
          <w:rFonts w:ascii="Times New Roman" w:hAnsi="Times New Roman" w:cs="Times New Roman"/>
          <w:sz w:val="24"/>
          <w:szCs w:val="24"/>
        </w:rPr>
        <w:t>)</w:t>
      </w:r>
      <w:r w:rsidR="00D80AF8" w:rsidRPr="00964960">
        <w:rPr>
          <w:rFonts w:ascii="Times New Roman" w:hAnsi="Times New Roman" w:cs="Times New Roman"/>
          <w:sz w:val="24"/>
          <w:szCs w:val="24"/>
          <w:vertAlign w:val="superscript"/>
          <w:lang w:val="it-IT"/>
        </w:rPr>
        <w:footnoteReference w:id="26"/>
      </w:r>
      <w:r w:rsidR="00D80AF8" w:rsidRPr="00393169">
        <w:rPr>
          <w:rFonts w:ascii="Times New Roman" w:hAnsi="Times New Roman" w:cs="Times New Roman"/>
          <w:sz w:val="24"/>
          <w:szCs w:val="24"/>
        </w:rPr>
        <w:t>. Pero no solo dependiendo de la acción del medio sino de manera absoluta afirma santo Tomás</w:t>
      </w:r>
      <w:r w:rsidR="00D80AF8" w:rsidRPr="00964960">
        <w:rPr>
          <w:rFonts w:ascii="Times New Roman" w:hAnsi="Times New Roman" w:cs="Times New Roman"/>
          <w:sz w:val="24"/>
          <w:szCs w:val="24"/>
        </w:rPr>
        <w:t xml:space="preserve"> que el Hijo es “</w:t>
      </w:r>
      <w:r w:rsidR="00D80AF8" w:rsidRPr="00964960">
        <w:rPr>
          <w:rFonts w:ascii="Times New Roman" w:hAnsi="Times New Roman" w:cs="Times New Roman"/>
          <w:i/>
          <w:sz w:val="24"/>
          <w:szCs w:val="24"/>
        </w:rPr>
        <w:t>media persona</w:t>
      </w:r>
      <w:r w:rsidR="00D80AF8" w:rsidRPr="00964960">
        <w:rPr>
          <w:rFonts w:ascii="Times New Roman" w:hAnsi="Times New Roman" w:cs="Times New Roman"/>
          <w:sz w:val="24"/>
          <w:szCs w:val="24"/>
        </w:rPr>
        <w:t>” en la Trinidad</w:t>
      </w:r>
      <w:r w:rsidR="00D80AF8" w:rsidRPr="00964960">
        <w:rPr>
          <w:rFonts w:ascii="Times New Roman" w:hAnsi="Times New Roman" w:cs="Times New Roman"/>
          <w:sz w:val="24"/>
          <w:szCs w:val="24"/>
          <w:vertAlign w:val="superscript"/>
        </w:rPr>
        <w:footnoteReference w:id="27"/>
      </w:r>
      <w:r w:rsidR="00D80AF8" w:rsidRPr="00964960">
        <w:rPr>
          <w:rFonts w:ascii="Times New Roman" w:hAnsi="Times New Roman" w:cs="Times New Roman"/>
          <w:sz w:val="24"/>
          <w:szCs w:val="24"/>
        </w:rPr>
        <w:t xml:space="preserve">. </w:t>
      </w:r>
      <w:r w:rsidR="00D80AF8" w:rsidRPr="00F43611">
        <w:rPr>
          <w:rFonts w:ascii="Times New Roman" w:hAnsi="Times New Roman" w:cs="Times New Roman"/>
          <w:sz w:val="24"/>
          <w:szCs w:val="24"/>
        </w:rPr>
        <w:t>No se trata, por lo demás, de una idea exclusiva suya, ya que también san Buenaventura escribe que el Hijo es persona media en la Trinidad, “</w:t>
      </w:r>
      <w:proofErr w:type="spellStart"/>
      <w:r w:rsidR="00D80AF8" w:rsidRPr="00F43611">
        <w:rPr>
          <w:rFonts w:ascii="Times New Roman" w:hAnsi="Times New Roman" w:cs="Times New Roman"/>
          <w:i/>
          <w:sz w:val="24"/>
          <w:szCs w:val="24"/>
        </w:rPr>
        <w:t>medius</w:t>
      </w:r>
      <w:proofErr w:type="spellEnd"/>
      <w:r w:rsidR="00D80AF8" w:rsidRPr="00F43611">
        <w:rPr>
          <w:rFonts w:ascii="Times New Roman" w:hAnsi="Times New Roman" w:cs="Times New Roman"/>
          <w:i/>
          <w:sz w:val="24"/>
          <w:szCs w:val="24"/>
        </w:rPr>
        <w:t xml:space="preserve"> in </w:t>
      </w:r>
      <w:proofErr w:type="spellStart"/>
      <w:r w:rsidR="00D80AF8" w:rsidRPr="00F43611">
        <w:rPr>
          <w:rFonts w:ascii="Times New Roman" w:hAnsi="Times New Roman" w:cs="Times New Roman"/>
          <w:i/>
          <w:sz w:val="24"/>
          <w:szCs w:val="24"/>
        </w:rPr>
        <w:t>Trinitate</w:t>
      </w:r>
      <w:proofErr w:type="spellEnd"/>
      <w:r w:rsidR="00D80AF8" w:rsidRPr="00F43611">
        <w:rPr>
          <w:rFonts w:ascii="Times New Roman" w:hAnsi="Times New Roman" w:cs="Times New Roman"/>
          <w:sz w:val="24"/>
          <w:szCs w:val="24"/>
        </w:rPr>
        <w:t>”</w:t>
      </w:r>
      <w:r w:rsidR="00D80AF8" w:rsidRPr="00F43611">
        <w:rPr>
          <w:rFonts w:ascii="Times New Roman" w:hAnsi="Times New Roman" w:cs="Times New Roman"/>
          <w:sz w:val="24"/>
          <w:szCs w:val="24"/>
          <w:vertAlign w:val="superscript"/>
        </w:rPr>
        <w:footnoteReference w:id="28"/>
      </w:r>
      <w:r w:rsidR="00D80AF8" w:rsidRPr="00F43611">
        <w:rPr>
          <w:rFonts w:ascii="Times New Roman" w:hAnsi="Times New Roman" w:cs="Times New Roman"/>
          <w:sz w:val="24"/>
          <w:szCs w:val="24"/>
        </w:rPr>
        <w:t>.</w:t>
      </w:r>
      <w:r w:rsidR="00D80AF8" w:rsidRPr="00964960">
        <w:rPr>
          <w:rFonts w:ascii="Times New Roman" w:hAnsi="Times New Roman" w:cs="Times New Roman"/>
          <w:sz w:val="24"/>
          <w:szCs w:val="24"/>
        </w:rPr>
        <w:t xml:space="preserve"> </w:t>
      </w:r>
      <w:r w:rsidR="002B5810" w:rsidRPr="00964960">
        <w:rPr>
          <w:rFonts w:ascii="Times New Roman" w:hAnsi="Times New Roman" w:cs="Times New Roman"/>
          <w:sz w:val="24"/>
          <w:szCs w:val="24"/>
        </w:rPr>
        <w:t>Finalmen</w:t>
      </w:r>
      <w:r w:rsidR="002A506A" w:rsidRPr="00964960">
        <w:rPr>
          <w:rFonts w:ascii="Times New Roman" w:hAnsi="Times New Roman" w:cs="Times New Roman"/>
          <w:sz w:val="24"/>
          <w:szCs w:val="24"/>
        </w:rPr>
        <w:t>te, encontramos la afirmación neta de que p</w:t>
      </w:r>
      <w:r w:rsidR="00784769" w:rsidRPr="00964960">
        <w:rPr>
          <w:rFonts w:ascii="Times New Roman" w:hAnsi="Times New Roman" w:cs="Times New Roman"/>
          <w:sz w:val="24"/>
          <w:szCs w:val="24"/>
        </w:rPr>
        <w:t>or ser persona media en la Trinidad es muy congruente que el “medio” sea también “mediador”</w:t>
      </w:r>
      <w:r w:rsidR="00784769" w:rsidRPr="00964960">
        <w:rPr>
          <w:rStyle w:val="Refdenotaalpie"/>
          <w:rFonts w:ascii="Times New Roman" w:hAnsi="Times New Roman" w:cs="Times New Roman"/>
          <w:bCs/>
          <w:sz w:val="24"/>
          <w:szCs w:val="24"/>
          <w:lang w:val="it-IT"/>
        </w:rPr>
        <w:footnoteReference w:id="29"/>
      </w:r>
      <w:r w:rsidR="00D80AF8" w:rsidRPr="00393169">
        <w:rPr>
          <w:rFonts w:ascii="Times New Roman" w:hAnsi="Times New Roman" w:cs="Times New Roman"/>
          <w:bCs/>
          <w:sz w:val="24"/>
          <w:szCs w:val="24"/>
        </w:rPr>
        <w:t>.</w:t>
      </w:r>
    </w:p>
    <w:p w:rsidR="002A506A" w:rsidRPr="00964960" w:rsidRDefault="00784769" w:rsidP="00830F99">
      <w:pPr>
        <w:ind w:left="-284" w:firstLine="709"/>
        <w:jc w:val="both"/>
        <w:rPr>
          <w:rFonts w:ascii="Times New Roman" w:hAnsi="Times New Roman" w:cs="Times New Roman"/>
          <w:sz w:val="24"/>
          <w:szCs w:val="24"/>
        </w:rPr>
      </w:pPr>
      <w:r w:rsidRPr="00393169">
        <w:rPr>
          <w:rFonts w:ascii="Times New Roman" w:hAnsi="Times New Roman" w:cs="Times New Roman"/>
          <w:bCs/>
          <w:sz w:val="24"/>
          <w:szCs w:val="24"/>
        </w:rPr>
        <w:t xml:space="preserve">Algunas precisiones son necesarias a propósito de estos textos. La primera es que </w:t>
      </w:r>
      <w:r w:rsidRPr="00964960">
        <w:rPr>
          <w:rFonts w:ascii="Times New Roman" w:hAnsi="Times New Roman" w:cs="Times New Roman"/>
          <w:sz w:val="24"/>
          <w:szCs w:val="24"/>
        </w:rPr>
        <w:t xml:space="preserve">cualquier tipo de mediación que exista en Dios Trinidad debe excluir, evidentemente, la distancia en cualquiera de sus formas. </w:t>
      </w:r>
      <w:r w:rsidR="00FA539A" w:rsidRPr="00964960">
        <w:rPr>
          <w:rFonts w:ascii="Times New Roman" w:hAnsi="Times New Roman" w:cs="Times New Roman"/>
          <w:sz w:val="24"/>
          <w:szCs w:val="24"/>
        </w:rPr>
        <w:t>La mediación del Hijo en la Trinidad no es la mediación de la distancia sino de la distinción, y tiene mucho que ver con</w:t>
      </w:r>
      <w:r w:rsidR="002A506A" w:rsidRPr="00964960">
        <w:rPr>
          <w:rFonts w:ascii="Times New Roman" w:hAnsi="Times New Roman" w:cs="Times New Roman"/>
          <w:sz w:val="24"/>
          <w:szCs w:val="24"/>
        </w:rPr>
        <w:t xml:space="preserve"> </w:t>
      </w:r>
      <w:r w:rsidR="002B5810" w:rsidRPr="00964960">
        <w:rPr>
          <w:rFonts w:ascii="Times New Roman" w:hAnsi="Times New Roman" w:cs="Times New Roman"/>
          <w:sz w:val="24"/>
          <w:szCs w:val="24"/>
        </w:rPr>
        <w:t xml:space="preserve">la </w:t>
      </w:r>
      <w:r w:rsidR="002A506A" w:rsidRPr="00964960">
        <w:rPr>
          <w:rFonts w:ascii="Times New Roman" w:hAnsi="Times New Roman" w:cs="Times New Roman"/>
          <w:sz w:val="24"/>
          <w:szCs w:val="24"/>
        </w:rPr>
        <w:t xml:space="preserve">propiedad del Hijo o Verbo y, en último término, con la </w:t>
      </w:r>
      <w:proofErr w:type="spellStart"/>
      <w:r w:rsidR="002A506A" w:rsidRPr="00964960">
        <w:rPr>
          <w:rFonts w:ascii="Times New Roman" w:hAnsi="Times New Roman" w:cs="Times New Roman"/>
          <w:i/>
          <w:sz w:val="24"/>
          <w:szCs w:val="24"/>
        </w:rPr>
        <w:t>perichóresis</w:t>
      </w:r>
      <w:proofErr w:type="spellEnd"/>
      <w:r w:rsidR="002A506A" w:rsidRPr="00964960">
        <w:rPr>
          <w:rFonts w:ascii="Times New Roman" w:hAnsi="Times New Roman" w:cs="Times New Roman"/>
          <w:sz w:val="24"/>
          <w:szCs w:val="24"/>
        </w:rPr>
        <w:t xml:space="preserve"> trinitaria. </w:t>
      </w:r>
    </w:p>
    <w:p w:rsidR="00E478BA" w:rsidRPr="00964960" w:rsidRDefault="000E52E1"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L</w:t>
      </w:r>
      <w:r w:rsidR="00FA539A" w:rsidRPr="00964960">
        <w:rPr>
          <w:rFonts w:ascii="Times New Roman" w:hAnsi="Times New Roman" w:cs="Times New Roman"/>
          <w:sz w:val="24"/>
          <w:szCs w:val="24"/>
        </w:rPr>
        <w:t>a “</w:t>
      </w:r>
      <w:r w:rsidR="00FA539A" w:rsidRPr="00964960">
        <w:rPr>
          <w:rFonts w:ascii="Times New Roman" w:hAnsi="Times New Roman" w:cs="Times New Roman"/>
          <w:i/>
          <w:sz w:val="24"/>
          <w:szCs w:val="24"/>
        </w:rPr>
        <w:t>media persona</w:t>
      </w:r>
      <w:r w:rsidR="00FA539A" w:rsidRPr="00964960">
        <w:rPr>
          <w:rFonts w:ascii="Times New Roman" w:hAnsi="Times New Roman" w:cs="Times New Roman"/>
          <w:sz w:val="24"/>
          <w:szCs w:val="24"/>
        </w:rPr>
        <w:t xml:space="preserve">” </w:t>
      </w:r>
      <w:r w:rsidRPr="00964960">
        <w:rPr>
          <w:rFonts w:ascii="Times New Roman" w:hAnsi="Times New Roman" w:cs="Times New Roman"/>
          <w:sz w:val="24"/>
          <w:szCs w:val="24"/>
        </w:rPr>
        <w:t xml:space="preserve">indica a la vez distinción y encuentro, y </w:t>
      </w:r>
      <w:r w:rsidR="00FA539A" w:rsidRPr="00964960">
        <w:rPr>
          <w:rFonts w:ascii="Times New Roman" w:hAnsi="Times New Roman" w:cs="Times New Roman"/>
          <w:sz w:val="24"/>
          <w:szCs w:val="24"/>
        </w:rPr>
        <w:t xml:space="preserve">ese encuentro se convierte en eterno movimiento de entrega mutua, de inhesión, de ser cada persona divina ella misma estando plenamente en las demás. </w:t>
      </w:r>
      <w:r w:rsidR="00E478BA" w:rsidRPr="00964960">
        <w:rPr>
          <w:rFonts w:ascii="Times New Roman" w:hAnsi="Times New Roman" w:cs="Times New Roman"/>
          <w:sz w:val="24"/>
          <w:szCs w:val="24"/>
        </w:rPr>
        <w:t>Aquí tiene su importancia la alusión al uno y al tres que designan el Dios uno y Trino. La unidad como propiedad trascendental del ser no indica número, sino que es más bien “presupuesto de la numerabilidad y la medida de los números”</w:t>
      </w:r>
      <w:r w:rsidR="00E478BA" w:rsidRPr="00964960">
        <w:rPr>
          <w:rStyle w:val="Refdenotaalpie"/>
          <w:rFonts w:ascii="Times New Roman" w:hAnsi="Times New Roman" w:cs="Times New Roman"/>
          <w:sz w:val="24"/>
          <w:szCs w:val="24"/>
        </w:rPr>
        <w:footnoteReference w:id="30"/>
      </w:r>
      <w:r w:rsidR="00E478BA" w:rsidRPr="00964960">
        <w:rPr>
          <w:rFonts w:ascii="Times New Roman" w:hAnsi="Times New Roman" w:cs="Times New Roman"/>
          <w:sz w:val="24"/>
          <w:szCs w:val="24"/>
        </w:rPr>
        <w:t>. Junto a la unidad, la trinidad representa la multiplicidad y ambas representan a la realidad. Pero el “tres” no es una simple multiplicidad porque tiene principio medio y fin y en este sentido “</w:t>
      </w:r>
      <w:r w:rsidR="00E478BA" w:rsidRPr="00964960">
        <w:rPr>
          <w:rFonts w:ascii="Times New Roman" w:hAnsi="Times New Roman" w:cs="Times New Roman"/>
          <w:i/>
          <w:sz w:val="24"/>
          <w:szCs w:val="24"/>
        </w:rPr>
        <w:t>es la forma más simple y al mismo tiempo más perfecta de multiplicidad: la multiplicidad ordenada y, por tanto, la unidad en la multiplicidad.</w:t>
      </w:r>
      <w:r w:rsidR="00E478BA" w:rsidRPr="00964960">
        <w:rPr>
          <w:rFonts w:ascii="Times New Roman" w:hAnsi="Times New Roman" w:cs="Times New Roman"/>
          <w:sz w:val="24"/>
          <w:szCs w:val="24"/>
        </w:rPr>
        <w:t xml:space="preserve"> Por eso Aristóteles la califica como </w:t>
      </w:r>
      <w:r w:rsidR="00E478BA" w:rsidRPr="00964960">
        <w:rPr>
          <w:rFonts w:ascii="Times New Roman" w:hAnsi="Times New Roman" w:cs="Times New Roman"/>
          <w:i/>
          <w:sz w:val="24"/>
          <w:szCs w:val="24"/>
        </w:rPr>
        <w:t>el número de la totalidad</w:t>
      </w:r>
      <w:r w:rsidR="00E478BA" w:rsidRPr="00964960">
        <w:rPr>
          <w:rFonts w:ascii="Times New Roman" w:hAnsi="Times New Roman" w:cs="Times New Roman"/>
          <w:sz w:val="24"/>
          <w:szCs w:val="24"/>
        </w:rPr>
        <w:t>”</w:t>
      </w:r>
      <w:r w:rsidR="00E478BA" w:rsidRPr="00964960">
        <w:rPr>
          <w:rStyle w:val="Refdenotaalpie"/>
          <w:rFonts w:ascii="Times New Roman" w:hAnsi="Times New Roman" w:cs="Times New Roman"/>
          <w:sz w:val="24"/>
          <w:szCs w:val="24"/>
        </w:rPr>
        <w:footnoteReference w:id="31"/>
      </w:r>
      <w:r w:rsidR="00FB406A">
        <w:rPr>
          <w:rFonts w:ascii="Times New Roman" w:hAnsi="Times New Roman" w:cs="Times New Roman"/>
          <w:sz w:val="24"/>
          <w:szCs w:val="24"/>
        </w:rPr>
        <w:t>.</w:t>
      </w:r>
    </w:p>
    <w:p w:rsidR="009B1A66" w:rsidRPr="00964960" w:rsidRDefault="00FA539A"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En la </w:t>
      </w:r>
      <w:r w:rsidRPr="00964960">
        <w:rPr>
          <w:rFonts w:ascii="Times New Roman" w:hAnsi="Times New Roman" w:cs="Times New Roman"/>
          <w:i/>
          <w:sz w:val="24"/>
          <w:szCs w:val="24"/>
        </w:rPr>
        <w:t>media persona</w:t>
      </w:r>
      <w:r w:rsidRPr="00964960">
        <w:rPr>
          <w:rFonts w:ascii="Times New Roman" w:hAnsi="Times New Roman" w:cs="Times New Roman"/>
          <w:sz w:val="24"/>
          <w:szCs w:val="24"/>
        </w:rPr>
        <w:t xml:space="preserve"> del Hijo se encuentran el Padre y el Espíritu Santo. “Aunque se dice comúnmente que el Espíritu Santo procede del Padre y del Hijo, habría que precisar y decir que el Espíritu Santo procede inmediatamente del Padre, en cuanto viene de él; y mediatamente, en cuanto viene del Hijo. Y por eso decimos </w:t>
      </w:r>
      <w:r w:rsidRPr="00964960">
        <w:rPr>
          <w:rFonts w:ascii="Times New Roman" w:hAnsi="Times New Roman" w:cs="Times New Roman"/>
          <w:sz w:val="24"/>
          <w:szCs w:val="24"/>
        </w:rPr>
        <w:lastRenderedPageBreak/>
        <w:t>que procede del Padre por el Hijo”</w:t>
      </w:r>
      <w:r w:rsidRPr="00964960">
        <w:rPr>
          <w:rStyle w:val="Refdenotaalpie"/>
          <w:rFonts w:ascii="Times New Roman" w:hAnsi="Times New Roman" w:cs="Times New Roman"/>
          <w:sz w:val="24"/>
          <w:szCs w:val="24"/>
        </w:rPr>
        <w:footnoteReference w:id="32"/>
      </w:r>
      <w:r w:rsidRPr="00964960">
        <w:rPr>
          <w:rFonts w:ascii="Times New Roman" w:hAnsi="Times New Roman" w:cs="Times New Roman"/>
          <w:sz w:val="24"/>
          <w:szCs w:val="24"/>
        </w:rPr>
        <w:t xml:space="preserve">. </w:t>
      </w:r>
      <w:r w:rsidR="000E52E1" w:rsidRPr="00964960">
        <w:rPr>
          <w:rFonts w:ascii="Times New Roman" w:hAnsi="Times New Roman" w:cs="Times New Roman"/>
          <w:sz w:val="24"/>
          <w:szCs w:val="24"/>
        </w:rPr>
        <w:t xml:space="preserve">A partir del Hijo, persona media, se entiende la unidad y diversidad trinitaria que </w:t>
      </w:r>
      <w:r w:rsidR="00CA208E" w:rsidRPr="00964960">
        <w:rPr>
          <w:rFonts w:ascii="Times New Roman" w:hAnsi="Times New Roman" w:cs="Times New Roman"/>
          <w:sz w:val="24"/>
          <w:szCs w:val="24"/>
        </w:rPr>
        <w:t>se da al estar cada una de las personas recíprocamente en las otras dos de la Trinidad, morando una en la otra en una única substancia, como circulación de amor sin mezcla ni confusión de personas</w:t>
      </w:r>
      <w:r w:rsidR="00D83D5F" w:rsidRPr="00964960">
        <w:rPr>
          <w:rFonts w:ascii="Times New Roman" w:hAnsi="Times New Roman" w:cs="Times New Roman"/>
          <w:sz w:val="24"/>
          <w:szCs w:val="24"/>
        </w:rPr>
        <w:t>.</w:t>
      </w:r>
      <w:r w:rsidR="00CA208E" w:rsidRPr="00964960">
        <w:rPr>
          <w:rFonts w:ascii="Times New Roman" w:hAnsi="Times New Roman" w:cs="Times New Roman"/>
          <w:sz w:val="24"/>
          <w:szCs w:val="24"/>
        </w:rPr>
        <w:t xml:space="preserve"> </w:t>
      </w:r>
      <w:r w:rsidR="00AA0E41" w:rsidRPr="00964960">
        <w:rPr>
          <w:rFonts w:ascii="Times New Roman" w:hAnsi="Times New Roman" w:cs="Times New Roman"/>
          <w:sz w:val="24"/>
          <w:szCs w:val="24"/>
        </w:rPr>
        <w:t>El texto clásico de san Hilario sobre las relaciones del Padre y del Hijo lo expresa magistralmente: “Cada uno, del otro; y no ambos uno, sino el uno del otro, porque no hay alguna otra cosa entre ambos”</w:t>
      </w:r>
      <w:r w:rsidR="00AA0E41" w:rsidRPr="00964960">
        <w:rPr>
          <w:rStyle w:val="Refdenotaalpie"/>
          <w:rFonts w:ascii="Times New Roman" w:hAnsi="Times New Roman" w:cs="Times New Roman"/>
          <w:sz w:val="24"/>
          <w:szCs w:val="24"/>
        </w:rPr>
        <w:footnoteReference w:id="33"/>
      </w:r>
      <w:r w:rsidR="00AE2CF4">
        <w:rPr>
          <w:rFonts w:ascii="Times New Roman" w:hAnsi="Times New Roman" w:cs="Times New Roman"/>
          <w:sz w:val="24"/>
          <w:szCs w:val="24"/>
        </w:rPr>
        <w:t>.</w:t>
      </w:r>
    </w:p>
    <w:p w:rsidR="00BE6356" w:rsidRPr="00393169" w:rsidRDefault="00FA539A"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Cristo mediador prolonga en la economía una propiedad eterna de la segunda persona de la Trinidad: la de ser persona media en la que se encuentran el Padre y el Espíritu Santo en una relación </w:t>
      </w:r>
      <w:proofErr w:type="spellStart"/>
      <w:r w:rsidRPr="00AE2CF4">
        <w:rPr>
          <w:rFonts w:ascii="Times New Roman" w:hAnsi="Times New Roman" w:cs="Times New Roman"/>
          <w:i/>
          <w:sz w:val="24"/>
          <w:szCs w:val="24"/>
        </w:rPr>
        <w:t>perijorésica</w:t>
      </w:r>
      <w:proofErr w:type="spellEnd"/>
      <w:r w:rsidRPr="00964960">
        <w:rPr>
          <w:rFonts w:ascii="Times New Roman" w:hAnsi="Times New Roman" w:cs="Times New Roman"/>
          <w:sz w:val="24"/>
          <w:szCs w:val="24"/>
        </w:rPr>
        <w:t>. De esa manera, la mediación de Cristo remite a la inmanencia de Dios y debe entenderse también trinitariamente. A partir de ella, la antropología recibe no solo una  iluminación cristológica, sino también trinitaria</w:t>
      </w:r>
      <w:r w:rsidR="004D2729" w:rsidRPr="00964960">
        <w:rPr>
          <w:rFonts w:ascii="Times New Roman" w:hAnsi="Times New Roman" w:cs="Times New Roman"/>
          <w:sz w:val="24"/>
          <w:szCs w:val="24"/>
        </w:rPr>
        <w:t xml:space="preserve"> que alcanza incluso a la realidad creada</w:t>
      </w:r>
      <w:r w:rsidRPr="00964960">
        <w:rPr>
          <w:rFonts w:ascii="Times New Roman" w:hAnsi="Times New Roman" w:cs="Times New Roman"/>
          <w:sz w:val="24"/>
          <w:szCs w:val="24"/>
        </w:rPr>
        <w:t xml:space="preserve">. </w:t>
      </w:r>
    </w:p>
    <w:p w:rsidR="00AE2CF4" w:rsidRDefault="00AE2CF4" w:rsidP="00830F99">
      <w:pPr>
        <w:ind w:left="-284" w:firstLine="709"/>
        <w:jc w:val="both"/>
        <w:rPr>
          <w:rFonts w:ascii="Times New Roman" w:hAnsi="Times New Roman" w:cs="Times New Roman"/>
          <w:sz w:val="24"/>
          <w:szCs w:val="24"/>
        </w:rPr>
      </w:pPr>
    </w:p>
    <w:p w:rsidR="00AE2CF4" w:rsidRPr="00AE2CF4" w:rsidRDefault="00AE2CF4" w:rsidP="00830F99">
      <w:pPr>
        <w:ind w:left="-284" w:firstLine="709"/>
        <w:jc w:val="both"/>
        <w:rPr>
          <w:rFonts w:ascii="Times New Roman" w:hAnsi="Times New Roman" w:cs="Times New Roman"/>
          <w:b/>
          <w:sz w:val="24"/>
          <w:szCs w:val="24"/>
        </w:rPr>
      </w:pPr>
      <w:r w:rsidRPr="00AE2CF4">
        <w:rPr>
          <w:rFonts w:ascii="Times New Roman" w:hAnsi="Times New Roman" w:cs="Times New Roman"/>
          <w:b/>
          <w:sz w:val="24"/>
          <w:szCs w:val="24"/>
        </w:rPr>
        <w:t>Mediador en la creación</w:t>
      </w:r>
    </w:p>
    <w:p w:rsidR="00E83366" w:rsidRDefault="000957CE" w:rsidP="00830F99">
      <w:pPr>
        <w:ind w:left="-284" w:firstLine="709"/>
        <w:jc w:val="both"/>
        <w:rPr>
          <w:rFonts w:ascii="Times New Roman" w:hAnsi="Times New Roman" w:cs="Times New Roman"/>
          <w:sz w:val="24"/>
          <w:szCs w:val="24"/>
        </w:rPr>
      </w:pPr>
      <w:r w:rsidRPr="00393169">
        <w:rPr>
          <w:rFonts w:ascii="Times New Roman" w:hAnsi="Times New Roman" w:cs="Times New Roman"/>
          <w:sz w:val="24"/>
          <w:szCs w:val="24"/>
        </w:rPr>
        <w:t xml:space="preserve">Vista </w:t>
      </w:r>
      <w:r w:rsidR="00FB406A">
        <w:rPr>
          <w:rFonts w:ascii="Times New Roman" w:hAnsi="Times New Roman" w:cs="Times New Roman"/>
          <w:sz w:val="24"/>
          <w:szCs w:val="24"/>
        </w:rPr>
        <w:t xml:space="preserve">desde </w:t>
      </w:r>
      <w:r w:rsidRPr="00393169">
        <w:rPr>
          <w:rFonts w:ascii="Times New Roman" w:hAnsi="Times New Roman" w:cs="Times New Roman"/>
          <w:sz w:val="24"/>
          <w:szCs w:val="24"/>
        </w:rPr>
        <w:t>el Mediador, la mediación se encuentra ya en la misma creación</w:t>
      </w:r>
      <w:r w:rsidR="004B7BBB" w:rsidRPr="00393169">
        <w:rPr>
          <w:rFonts w:ascii="Times New Roman" w:hAnsi="Times New Roman" w:cs="Times New Roman"/>
          <w:sz w:val="24"/>
          <w:szCs w:val="24"/>
        </w:rPr>
        <w:t xml:space="preserve">. </w:t>
      </w:r>
      <w:r w:rsidR="00E83366">
        <w:rPr>
          <w:rFonts w:ascii="Times New Roman" w:hAnsi="Times New Roman" w:cs="Times New Roman"/>
          <w:sz w:val="24"/>
          <w:szCs w:val="24"/>
        </w:rPr>
        <w:t xml:space="preserve">En el prólogo de san Juan </w:t>
      </w:r>
      <w:r w:rsidR="00E83366" w:rsidRPr="00964960">
        <w:rPr>
          <w:rFonts w:ascii="Times New Roman" w:hAnsi="Times New Roman" w:cs="Times New Roman"/>
          <w:sz w:val="24"/>
          <w:szCs w:val="24"/>
        </w:rPr>
        <w:t>se afirma del Verbo que “todo fue hecho por él y sin él no se hizo nada de cuanto ha sido hecho” (</w:t>
      </w:r>
      <w:proofErr w:type="spellStart"/>
      <w:r w:rsidR="00E83366" w:rsidRPr="00964960">
        <w:rPr>
          <w:rFonts w:ascii="Times New Roman" w:hAnsi="Times New Roman" w:cs="Times New Roman"/>
          <w:sz w:val="24"/>
          <w:szCs w:val="24"/>
        </w:rPr>
        <w:t>Jn</w:t>
      </w:r>
      <w:proofErr w:type="spellEnd"/>
      <w:r w:rsidR="00E83366" w:rsidRPr="00964960">
        <w:rPr>
          <w:rFonts w:ascii="Times New Roman" w:hAnsi="Times New Roman" w:cs="Times New Roman"/>
          <w:sz w:val="24"/>
          <w:szCs w:val="24"/>
        </w:rPr>
        <w:t xml:space="preserve"> 1,3). </w:t>
      </w:r>
      <w:r w:rsidR="00FB406A">
        <w:rPr>
          <w:rFonts w:ascii="Times New Roman" w:hAnsi="Times New Roman" w:cs="Times New Roman"/>
          <w:sz w:val="24"/>
          <w:szCs w:val="24"/>
        </w:rPr>
        <w:t>E</w:t>
      </w:r>
      <w:r w:rsidR="00E83366">
        <w:rPr>
          <w:rFonts w:ascii="Times New Roman" w:hAnsi="Times New Roman" w:cs="Times New Roman"/>
          <w:sz w:val="24"/>
          <w:szCs w:val="24"/>
        </w:rPr>
        <w:t xml:space="preserve">l Verbo preexistente que está </w:t>
      </w:r>
      <w:r w:rsidR="00E83366" w:rsidRPr="00E83366">
        <w:rPr>
          <w:rFonts w:ascii="Times New Roman" w:hAnsi="Times New Roman" w:cs="Times New Roman"/>
          <w:i/>
          <w:sz w:val="24"/>
          <w:szCs w:val="24"/>
        </w:rPr>
        <w:t>“</w:t>
      </w:r>
      <w:proofErr w:type="spellStart"/>
      <w:r w:rsidR="00E83366" w:rsidRPr="00E83366">
        <w:rPr>
          <w:rFonts w:ascii="Times New Roman" w:hAnsi="Times New Roman" w:cs="Times New Roman"/>
          <w:i/>
          <w:sz w:val="24"/>
          <w:szCs w:val="24"/>
        </w:rPr>
        <w:t>prós</w:t>
      </w:r>
      <w:proofErr w:type="spellEnd"/>
      <w:r w:rsidR="00E83366" w:rsidRPr="00E83366">
        <w:rPr>
          <w:rFonts w:ascii="Times New Roman" w:hAnsi="Times New Roman" w:cs="Times New Roman"/>
          <w:i/>
          <w:sz w:val="24"/>
          <w:szCs w:val="24"/>
        </w:rPr>
        <w:t xml:space="preserve"> ton </w:t>
      </w:r>
      <w:proofErr w:type="spellStart"/>
      <w:r w:rsidR="00E83366" w:rsidRPr="00E83366">
        <w:rPr>
          <w:rFonts w:ascii="Times New Roman" w:hAnsi="Times New Roman" w:cs="Times New Roman"/>
          <w:i/>
          <w:sz w:val="24"/>
          <w:szCs w:val="24"/>
        </w:rPr>
        <w:t>Theón</w:t>
      </w:r>
      <w:proofErr w:type="spellEnd"/>
      <w:r w:rsidR="00E83366" w:rsidRPr="00E83366">
        <w:rPr>
          <w:rFonts w:ascii="Times New Roman" w:hAnsi="Times New Roman" w:cs="Times New Roman"/>
          <w:i/>
          <w:sz w:val="24"/>
          <w:szCs w:val="24"/>
        </w:rPr>
        <w:t>”</w:t>
      </w:r>
      <w:r w:rsidR="00E83366">
        <w:rPr>
          <w:rFonts w:ascii="Times New Roman" w:hAnsi="Times New Roman" w:cs="Times New Roman"/>
          <w:sz w:val="24"/>
          <w:szCs w:val="24"/>
        </w:rPr>
        <w:t xml:space="preserve"> </w:t>
      </w:r>
      <w:r w:rsidR="00FB406A">
        <w:rPr>
          <w:rFonts w:ascii="Times New Roman" w:hAnsi="Times New Roman" w:cs="Times New Roman"/>
          <w:sz w:val="24"/>
          <w:szCs w:val="24"/>
        </w:rPr>
        <w:t xml:space="preserve">es </w:t>
      </w:r>
      <w:r w:rsidR="00E83366">
        <w:rPr>
          <w:rFonts w:ascii="Times New Roman" w:hAnsi="Times New Roman" w:cs="Times New Roman"/>
          <w:sz w:val="24"/>
          <w:szCs w:val="24"/>
        </w:rPr>
        <w:t>el que aparece como mediador de la creación de todas las cosas aunque su función se determina “en correspondencia literaria con la figura humana y pascual de Jesús”</w:t>
      </w:r>
      <w:r w:rsidR="00E83366">
        <w:rPr>
          <w:rStyle w:val="Refdenotaalpie"/>
          <w:rFonts w:ascii="Times New Roman" w:hAnsi="Times New Roman" w:cs="Times New Roman"/>
          <w:sz w:val="24"/>
          <w:szCs w:val="24"/>
        </w:rPr>
        <w:footnoteReference w:id="34"/>
      </w:r>
      <w:r w:rsidR="00E83366">
        <w:rPr>
          <w:rFonts w:ascii="Times New Roman" w:hAnsi="Times New Roman" w:cs="Times New Roman"/>
          <w:sz w:val="24"/>
          <w:szCs w:val="24"/>
        </w:rPr>
        <w:t xml:space="preserve">. </w:t>
      </w:r>
    </w:p>
    <w:p w:rsidR="0051071E" w:rsidRPr="00964960" w:rsidRDefault="00E83366"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Con total claridad aparece la mediación de</w:t>
      </w:r>
      <w:r w:rsidR="00E22139">
        <w:rPr>
          <w:rFonts w:ascii="Times New Roman" w:hAnsi="Times New Roman" w:cs="Times New Roman"/>
          <w:sz w:val="24"/>
          <w:szCs w:val="24"/>
        </w:rPr>
        <w:t xml:space="preserve"> Cristo,</w:t>
      </w:r>
      <w:r>
        <w:rPr>
          <w:rFonts w:ascii="Times New Roman" w:hAnsi="Times New Roman" w:cs="Times New Roman"/>
          <w:sz w:val="24"/>
          <w:szCs w:val="24"/>
        </w:rPr>
        <w:t xml:space="preserve"> Verbo en</w:t>
      </w:r>
      <w:r w:rsidR="00E22139">
        <w:rPr>
          <w:rFonts w:ascii="Times New Roman" w:hAnsi="Times New Roman" w:cs="Times New Roman"/>
          <w:sz w:val="24"/>
          <w:szCs w:val="24"/>
        </w:rPr>
        <w:t>carnado y en misión, en los escritos paulinos.</w:t>
      </w:r>
      <w:r>
        <w:rPr>
          <w:rFonts w:ascii="Times New Roman" w:hAnsi="Times New Roman" w:cs="Times New Roman"/>
          <w:sz w:val="24"/>
          <w:szCs w:val="24"/>
        </w:rPr>
        <w:t xml:space="preserve"> </w:t>
      </w:r>
      <w:r w:rsidRPr="00FB406A">
        <w:rPr>
          <w:rFonts w:ascii="Times New Roman" w:hAnsi="Times New Roman" w:cs="Times New Roman"/>
          <w:i/>
          <w:sz w:val="24"/>
          <w:szCs w:val="24"/>
        </w:rPr>
        <w:t>“P</w:t>
      </w:r>
      <w:r w:rsidR="004B7BBB" w:rsidRPr="00FB406A">
        <w:rPr>
          <w:rFonts w:ascii="Times New Roman" w:hAnsi="Times New Roman" w:cs="Times New Roman"/>
          <w:i/>
          <w:sz w:val="24"/>
          <w:szCs w:val="24"/>
        </w:rPr>
        <w:t xml:space="preserve">ara nosotros, no hay más que un solo Dios, el Padre, de quien todo procede y a quien nosotros estamos destinados, y un solo Señor, Jesucristo, por quien todo existe </w:t>
      </w:r>
      <w:r w:rsidRPr="00FB406A">
        <w:rPr>
          <w:rFonts w:ascii="Times New Roman" w:hAnsi="Times New Roman" w:cs="Times New Roman"/>
          <w:i/>
          <w:sz w:val="24"/>
          <w:szCs w:val="24"/>
        </w:rPr>
        <w:t>y por quien nosotros existimos”</w:t>
      </w:r>
      <w:r w:rsidR="004B7BBB" w:rsidRPr="00393169">
        <w:rPr>
          <w:rFonts w:ascii="Times New Roman" w:hAnsi="Times New Roman" w:cs="Times New Roman"/>
          <w:sz w:val="24"/>
          <w:szCs w:val="24"/>
        </w:rPr>
        <w:t xml:space="preserve"> </w:t>
      </w:r>
      <w:r>
        <w:rPr>
          <w:rFonts w:ascii="Times New Roman" w:hAnsi="Times New Roman" w:cs="Times New Roman"/>
          <w:sz w:val="24"/>
          <w:szCs w:val="24"/>
        </w:rPr>
        <w:t>(</w:t>
      </w:r>
      <w:r w:rsidRPr="00964960">
        <w:rPr>
          <w:rFonts w:ascii="Times New Roman" w:hAnsi="Times New Roman" w:cs="Times New Roman"/>
          <w:sz w:val="24"/>
          <w:szCs w:val="24"/>
        </w:rPr>
        <w:t>1 Co, 8,</w:t>
      </w:r>
      <w:r>
        <w:rPr>
          <w:rFonts w:ascii="Times New Roman" w:hAnsi="Times New Roman" w:cs="Times New Roman"/>
          <w:sz w:val="24"/>
          <w:szCs w:val="24"/>
        </w:rPr>
        <w:t xml:space="preserve"> 6). </w:t>
      </w:r>
      <w:r w:rsidR="004B7BBB" w:rsidRPr="00393169">
        <w:rPr>
          <w:rFonts w:ascii="Times New Roman" w:hAnsi="Times New Roman" w:cs="Times New Roman"/>
          <w:sz w:val="24"/>
          <w:szCs w:val="24"/>
        </w:rPr>
        <w:t>De modo semejante</w:t>
      </w:r>
      <w:r w:rsidR="000957CE" w:rsidRPr="00393169">
        <w:rPr>
          <w:rFonts w:ascii="Times New Roman" w:hAnsi="Times New Roman" w:cs="Times New Roman"/>
          <w:sz w:val="24"/>
          <w:szCs w:val="24"/>
        </w:rPr>
        <w:t xml:space="preserve"> </w:t>
      </w:r>
      <w:r w:rsidR="004B7BBB" w:rsidRPr="00393169">
        <w:rPr>
          <w:rFonts w:ascii="Times New Roman" w:hAnsi="Times New Roman" w:cs="Times New Roman"/>
          <w:sz w:val="24"/>
          <w:szCs w:val="24"/>
        </w:rPr>
        <w:t>aparece esta relación en</w:t>
      </w:r>
      <w:r w:rsidR="000957CE" w:rsidRPr="00393169">
        <w:rPr>
          <w:rFonts w:ascii="Times New Roman" w:hAnsi="Times New Roman" w:cs="Times New Roman"/>
          <w:sz w:val="24"/>
          <w:szCs w:val="24"/>
        </w:rPr>
        <w:t xml:space="preserve"> </w:t>
      </w:r>
      <w:r w:rsidR="000957CE" w:rsidRPr="00964960">
        <w:rPr>
          <w:rFonts w:ascii="Times New Roman" w:hAnsi="Times New Roman" w:cs="Times New Roman"/>
          <w:sz w:val="24"/>
          <w:szCs w:val="24"/>
        </w:rPr>
        <w:t xml:space="preserve">los himnos cristológicos de las cartas paulinas (Col 1, 15-17, especialmente; también </w:t>
      </w:r>
      <w:proofErr w:type="spellStart"/>
      <w:r w:rsidR="000957CE" w:rsidRPr="00964960">
        <w:rPr>
          <w:rFonts w:ascii="Times New Roman" w:hAnsi="Times New Roman" w:cs="Times New Roman"/>
          <w:sz w:val="24"/>
          <w:szCs w:val="24"/>
        </w:rPr>
        <w:t>Ef</w:t>
      </w:r>
      <w:proofErr w:type="spellEnd"/>
      <w:r w:rsidR="000957CE" w:rsidRPr="00964960">
        <w:rPr>
          <w:rFonts w:ascii="Times New Roman" w:hAnsi="Times New Roman" w:cs="Times New Roman"/>
          <w:sz w:val="24"/>
          <w:szCs w:val="24"/>
        </w:rPr>
        <w:t xml:space="preserve"> 1,</w:t>
      </w:r>
      <w:r w:rsidR="00AE2CF4">
        <w:rPr>
          <w:rFonts w:ascii="Times New Roman" w:hAnsi="Times New Roman" w:cs="Times New Roman"/>
          <w:sz w:val="24"/>
          <w:szCs w:val="24"/>
        </w:rPr>
        <w:t xml:space="preserve"> </w:t>
      </w:r>
      <w:r w:rsidR="000957CE" w:rsidRPr="00964960">
        <w:rPr>
          <w:rFonts w:ascii="Times New Roman" w:hAnsi="Times New Roman" w:cs="Times New Roman"/>
          <w:sz w:val="24"/>
          <w:szCs w:val="24"/>
        </w:rPr>
        <w:t>4; Fil 2,</w:t>
      </w:r>
      <w:r w:rsidR="00AE2CF4">
        <w:rPr>
          <w:rFonts w:ascii="Times New Roman" w:hAnsi="Times New Roman" w:cs="Times New Roman"/>
          <w:sz w:val="24"/>
          <w:szCs w:val="24"/>
        </w:rPr>
        <w:t xml:space="preserve"> </w:t>
      </w:r>
      <w:r w:rsidR="000957CE" w:rsidRPr="00964960">
        <w:rPr>
          <w:rFonts w:ascii="Times New Roman" w:hAnsi="Times New Roman" w:cs="Times New Roman"/>
          <w:sz w:val="24"/>
          <w:szCs w:val="24"/>
        </w:rPr>
        <w:t>6-9). En el texto de la carta a los Colosenses, se dice de Cristo</w:t>
      </w:r>
      <w:r>
        <w:rPr>
          <w:rFonts w:ascii="Times New Roman" w:hAnsi="Times New Roman" w:cs="Times New Roman"/>
          <w:sz w:val="24"/>
          <w:szCs w:val="24"/>
        </w:rPr>
        <w:t xml:space="preserve"> -aunque no es llamado así-</w:t>
      </w:r>
      <w:r w:rsidR="000957CE" w:rsidRPr="00964960">
        <w:rPr>
          <w:rFonts w:ascii="Times New Roman" w:hAnsi="Times New Roman" w:cs="Times New Roman"/>
          <w:sz w:val="24"/>
          <w:szCs w:val="24"/>
        </w:rPr>
        <w:t xml:space="preserve"> que es</w:t>
      </w:r>
      <w:r>
        <w:rPr>
          <w:rFonts w:ascii="Times New Roman" w:hAnsi="Times New Roman" w:cs="Times New Roman"/>
          <w:sz w:val="24"/>
          <w:szCs w:val="24"/>
        </w:rPr>
        <w:t xml:space="preserve"> </w:t>
      </w:r>
      <w:r w:rsidRPr="00FB406A">
        <w:rPr>
          <w:rFonts w:ascii="Times New Roman" w:hAnsi="Times New Roman" w:cs="Times New Roman"/>
          <w:i/>
          <w:sz w:val="24"/>
          <w:szCs w:val="24"/>
        </w:rPr>
        <w:t>“imagen</w:t>
      </w:r>
      <w:r w:rsidR="00E22139" w:rsidRPr="00FB406A">
        <w:rPr>
          <w:rFonts w:ascii="Times New Roman" w:hAnsi="Times New Roman" w:cs="Times New Roman"/>
          <w:i/>
          <w:sz w:val="24"/>
          <w:szCs w:val="24"/>
        </w:rPr>
        <w:t xml:space="preserve"> del Dios invisible, </w:t>
      </w:r>
      <w:r w:rsidR="000957CE" w:rsidRPr="00FB406A">
        <w:rPr>
          <w:rFonts w:ascii="Times New Roman" w:hAnsi="Times New Roman" w:cs="Times New Roman"/>
          <w:i/>
          <w:sz w:val="24"/>
          <w:szCs w:val="24"/>
        </w:rPr>
        <w:t>primogénito de toda criatura porque en él fueron creadas todas las cosas en el cielo y en la tierra (…) Todo ha sido creado por él y para él. Él es antes que todas las cosas y todas subsisten en él</w:t>
      </w:r>
      <w:r w:rsidR="0051071E" w:rsidRPr="00FB406A">
        <w:rPr>
          <w:rFonts w:ascii="Times New Roman" w:hAnsi="Times New Roman" w:cs="Times New Roman"/>
          <w:i/>
          <w:sz w:val="24"/>
          <w:szCs w:val="24"/>
        </w:rPr>
        <w:t>”</w:t>
      </w:r>
      <w:r w:rsidR="0051071E" w:rsidRPr="00964960">
        <w:rPr>
          <w:rFonts w:ascii="Times New Roman" w:hAnsi="Times New Roman" w:cs="Times New Roman"/>
          <w:sz w:val="24"/>
          <w:szCs w:val="24"/>
        </w:rPr>
        <w:t xml:space="preserve">. </w:t>
      </w:r>
    </w:p>
    <w:p w:rsidR="00BE6356" w:rsidRPr="00964960" w:rsidRDefault="00E22139"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Se halla</w:t>
      </w:r>
      <w:r w:rsidR="0051071E" w:rsidRPr="00964960">
        <w:rPr>
          <w:rFonts w:ascii="Times New Roman" w:hAnsi="Times New Roman" w:cs="Times New Roman"/>
          <w:sz w:val="24"/>
          <w:szCs w:val="24"/>
        </w:rPr>
        <w:t xml:space="preserve"> aquí </w:t>
      </w:r>
      <w:r>
        <w:rPr>
          <w:rFonts w:ascii="Times New Roman" w:hAnsi="Times New Roman" w:cs="Times New Roman"/>
          <w:sz w:val="24"/>
          <w:szCs w:val="24"/>
        </w:rPr>
        <w:t xml:space="preserve">claramente planteada </w:t>
      </w:r>
      <w:r w:rsidR="0051071E" w:rsidRPr="00964960">
        <w:rPr>
          <w:rFonts w:ascii="Times New Roman" w:hAnsi="Times New Roman" w:cs="Times New Roman"/>
          <w:sz w:val="24"/>
          <w:szCs w:val="24"/>
        </w:rPr>
        <w:t>la cuestión de las relaciones entre la creación y la encarnación</w:t>
      </w:r>
      <w:r w:rsidRPr="00E22139">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964960">
        <w:rPr>
          <w:rFonts w:ascii="Times New Roman" w:hAnsi="Times New Roman" w:cs="Times New Roman"/>
          <w:sz w:val="24"/>
          <w:szCs w:val="24"/>
        </w:rPr>
        <w:t xml:space="preserve">es una evidencia a partir de </w:t>
      </w:r>
      <w:r>
        <w:rPr>
          <w:rFonts w:ascii="Times New Roman" w:hAnsi="Times New Roman" w:cs="Times New Roman"/>
          <w:sz w:val="24"/>
          <w:szCs w:val="24"/>
        </w:rPr>
        <w:t xml:space="preserve">los </w:t>
      </w:r>
      <w:r w:rsidRPr="00964960">
        <w:rPr>
          <w:rFonts w:ascii="Times New Roman" w:hAnsi="Times New Roman" w:cs="Times New Roman"/>
          <w:sz w:val="24"/>
          <w:szCs w:val="24"/>
        </w:rPr>
        <w:t xml:space="preserve">textos </w:t>
      </w:r>
      <w:r>
        <w:rPr>
          <w:rFonts w:ascii="Times New Roman" w:hAnsi="Times New Roman" w:cs="Times New Roman"/>
          <w:sz w:val="24"/>
          <w:szCs w:val="24"/>
        </w:rPr>
        <w:t>recién citados</w:t>
      </w:r>
      <w:r w:rsidR="0051071E" w:rsidRPr="00964960">
        <w:rPr>
          <w:rFonts w:ascii="Times New Roman" w:hAnsi="Times New Roman" w:cs="Times New Roman"/>
          <w:sz w:val="24"/>
          <w:szCs w:val="24"/>
        </w:rPr>
        <w:t xml:space="preserve">. </w:t>
      </w:r>
      <w:r w:rsidR="00160E38">
        <w:rPr>
          <w:rFonts w:ascii="Times New Roman" w:hAnsi="Times New Roman" w:cs="Times New Roman"/>
          <w:sz w:val="24"/>
          <w:szCs w:val="24"/>
        </w:rPr>
        <w:t>Sin entrar en</w:t>
      </w:r>
      <w:r w:rsidR="0051071E" w:rsidRPr="00964960">
        <w:rPr>
          <w:rFonts w:ascii="Times New Roman" w:hAnsi="Times New Roman" w:cs="Times New Roman"/>
          <w:sz w:val="24"/>
          <w:szCs w:val="24"/>
        </w:rPr>
        <w:t xml:space="preserve"> teorías como la tomista o escotista</w:t>
      </w:r>
      <w:r w:rsidR="00160E38">
        <w:rPr>
          <w:rFonts w:ascii="Times New Roman" w:hAnsi="Times New Roman" w:cs="Times New Roman"/>
          <w:sz w:val="24"/>
          <w:szCs w:val="24"/>
        </w:rPr>
        <w:t xml:space="preserve"> sobre este tema</w:t>
      </w:r>
      <w:r w:rsidR="0051071E" w:rsidRPr="00964960">
        <w:rPr>
          <w:rFonts w:ascii="Times New Roman" w:hAnsi="Times New Roman" w:cs="Times New Roman"/>
          <w:sz w:val="24"/>
          <w:szCs w:val="24"/>
        </w:rPr>
        <w:t xml:space="preserve">, </w:t>
      </w:r>
      <w:r w:rsidR="00FB406A">
        <w:rPr>
          <w:rFonts w:ascii="Times New Roman" w:hAnsi="Times New Roman" w:cs="Times New Roman"/>
          <w:sz w:val="24"/>
          <w:szCs w:val="24"/>
        </w:rPr>
        <w:t>es posible leer</w:t>
      </w:r>
      <w:r w:rsidR="00160E38">
        <w:rPr>
          <w:rFonts w:ascii="Times New Roman" w:hAnsi="Times New Roman" w:cs="Times New Roman"/>
          <w:sz w:val="24"/>
          <w:szCs w:val="24"/>
        </w:rPr>
        <w:t xml:space="preserve"> </w:t>
      </w:r>
      <w:r w:rsidR="0051071E" w:rsidRPr="00964960">
        <w:rPr>
          <w:rFonts w:ascii="Times New Roman" w:hAnsi="Times New Roman" w:cs="Times New Roman"/>
          <w:sz w:val="24"/>
          <w:szCs w:val="24"/>
        </w:rPr>
        <w:t xml:space="preserve">la Escritura </w:t>
      </w:r>
      <w:r w:rsidR="00FB406A">
        <w:rPr>
          <w:rFonts w:ascii="Times New Roman" w:hAnsi="Times New Roman" w:cs="Times New Roman"/>
          <w:sz w:val="24"/>
          <w:szCs w:val="24"/>
        </w:rPr>
        <w:t xml:space="preserve">para comprobar </w:t>
      </w:r>
      <w:r w:rsidR="0051071E" w:rsidRPr="00964960">
        <w:rPr>
          <w:rFonts w:ascii="Times New Roman" w:hAnsi="Times New Roman" w:cs="Times New Roman"/>
          <w:sz w:val="24"/>
          <w:szCs w:val="24"/>
        </w:rPr>
        <w:t>que presenta a Cristo como</w:t>
      </w:r>
      <w:r>
        <w:rPr>
          <w:rFonts w:ascii="Times New Roman" w:hAnsi="Times New Roman" w:cs="Times New Roman"/>
          <w:sz w:val="24"/>
          <w:szCs w:val="24"/>
        </w:rPr>
        <w:t xml:space="preserve"> imagen, </w:t>
      </w:r>
      <w:r w:rsidR="0051071E" w:rsidRPr="00964960">
        <w:rPr>
          <w:rFonts w:ascii="Times New Roman" w:hAnsi="Times New Roman" w:cs="Times New Roman"/>
          <w:sz w:val="24"/>
          <w:szCs w:val="24"/>
        </w:rPr>
        <w:t xml:space="preserve">fundamento, primogénito, </w:t>
      </w:r>
      <w:r w:rsidR="00DC4589" w:rsidRPr="00964960">
        <w:rPr>
          <w:rFonts w:ascii="Times New Roman" w:hAnsi="Times New Roman" w:cs="Times New Roman"/>
          <w:sz w:val="24"/>
          <w:szCs w:val="24"/>
        </w:rPr>
        <w:t xml:space="preserve">actor singular, origen y término de la creación. </w:t>
      </w:r>
      <w:r w:rsidR="00370B01" w:rsidRPr="00964960">
        <w:rPr>
          <w:rFonts w:ascii="Times New Roman" w:hAnsi="Times New Roman" w:cs="Times New Roman"/>
          <w:sz w:val="24"/>
          <w:szCs w:val="24"/>
        </w:rPr>
        <w:t xml:space="preserve">La consideración </w:t>
      </w:r>
      <w:r w:rsidR="00AE2CF4">
        <w:rPr>
          <w:rFonts w:ascii="Times New Roman" w:hAnsi="Times New Roman" w:cs="Times New Roman"/>
          <w:sz w:val="24"/>
          <w:szCs w:val="24"/>
        </w:rPr>
        <w:t xml:space="preserve">teológica </w:t>
      </w:r>
      <w:r w:rsidR="00370B01" w:rsidRPr="00964960">
        <w:rPr>
          <w:rFonts w:ascii="Times New Roman" w:hAnsi="Times New Roman" w:cs="Times New Roman"/>
          <w:sz w:val="24"/>
          <w:szCs w:val="24"/>
        </w:rPr>
        <w:t xml:space="preserve">de la creación como “misterio” la aleja de un abordaje meramente </w:t>
      </w:r>
      <w:r w:rsidR="00370B01" w:rsidRPr="00964960">
        <w:rPr>
          <w:rFonts w:ascii="Times New Roman" w:hAnsi="Times New Roman" w:cs="Times New Roman"/>
          <w:sz w:val="24"/>
          <w:szCs w:val="24"/>
        </w:rPr>
        <w:lastRenderedPageBreak/>
        <w:t>metafísico –que también tiene su razón de ser- y la sitúa en el contexto de la salvación realizada por Cristo</w:t>
      </w:r>
      <w:r w:rsidR="00B32173" w:rsidRPr="00964960">
        <w:rPr>
          <w:rFonts w:ascii="Times New Roman" w:hAnsi="Times New Roman" w:cs="Times New Roman"/>
          <w:sz w:val="24"/>
          <w:szCs w:val="24"/>
        </w:rPr>
        <w:t>. Refiriéndose</w:t>
      </w:r>
      <w:r w:rsidR="0029685D" w:rsidRPr="00964960">
        <w:rPr>
          <w:rFonts w:ascii="Times New Roman" w:hAnsi="Times New Roman" w:cs="Times New Roman"/>
          <w:sz w:val="24"/>
          <w:szCs w:val="24"/>
        </w:rPr>
        <w:t xml:space="preserve"> a</w:t>
      </w:r>
      <w:r w:rsidR="00B32173" w:rsidRPr="00964960">
        <w:rPr>
          <w:rFonts w:ascii="Times New Roman" w:hAnsi="Times New Roman" w:cs="Times New Roman"/>
          <w:sz w:val="24"/>
          <w:szCs w:val="24"/>
        </w:rPr>
        <w:t xml:space="preserve"> los textos paulinos, S. </w:t>
      </w:r>
      <w:proofErr w:type="spellStart"/>
      <w:r w:rsidR="00B32173" w:rsidRPr="00964960">
        <w:rPr>
          <w:rFonts w:ascii="Times New Roman" w:hAnsi="Times New Roman" w:cs="Times New Roman"/>
          <w:sz w:val="24"/>
          <w:szCs w:val="24"/>
        </w:rPr>
        <w:t>Vergés</w:t>
      </w:r>
      <w:proofErr w:type="spellEnd"/>
      <w:r w:rsidR="00B32173" w:rsidRPr="00964960">
        <w:rPr>
          <w:rFonts w:ascii="Times New Roman" w:hAnsi="Times New Roman" w:cs="Times New Roman"/>
          <w:sz w:val="24"/>
          <w:szCs w:val="24"/>
        </w:rPr>
        <w:t xml:space="preserve"> afirma que “la creación es el primer trazo de la salvación, ofrecida al hombre en Cristo”</w:t>
      </w:r>
      <w:r w:rsidR="00B32173" w:rsidRPr="00964960">
        <w:rPr>
          <w:rStyle w:val="Refdenotaalpie"/>
          <w:rFonts w:ascii="Times New Roman" w:hAnsi="Times New Roman" w:cs="Times New Roman"/>
          <w:sz w:val="24"/>
          <w:szCs w:val="24"/>
        </w:rPr>
        <w:footnoteReference w:id="35"/>
      </w:r>
      <w:r w:rsidR="00B32173" w:rsidRPr="00964960">
        <w:rPr>
          <w:rFonts w:ascii="Times New Roman" w:hAnsi="Times New Roman" w:cs="Times New Roman"/>
          <w:sz w:val="24"/>
          <w:szCs w:val="24"/>
        </w:rPr>
        <w:t>. Ruiz de la Peña</w:t>
      </w:r>
      <w:r w:rsidR="00B87CE1">
        <w:rPr>
          <w:rFonts w:ascii="Times New Roman" w:hAnsi="Times New Roman" w:cs="Times New Roman"/>
          <w:sz w:val="24"/>
          <w:szCs w:val="24"/>
        </w:rPr>
        <w:t>, por su parte,</w:t>
      </w:r>
      <w:r w:rsidR="00B32173" w:rsidRPr="00964960">
        <w:rPr>
          <w:rFonts w:ascii="Times New Roman" w:hAnsi="Times New Roman" w:cs="Times New Roman"/>
          <w:sz w:val="24"/>
          <w:szCs w:val="24"/>
        </w:rPr>
        <w:t xml:space="preserve"> se refiere</w:t>
      </w:r>
      <w:r w:rsidR="00253BEE" w:rsidRPr="00964960">
        <w:rPr>
          <w:rFonts w:ascii="Times New Roman" w:hAnsi="Times New Roman" w:cs="Times New Roman"/>
          <w:sz w:val="24"/>
          <w:szCs w:val="24"/>
        </w:rPr>
        <w:t xml:space="preserve"> a la temprana “absorción de lo</w:t>
      </w:r>
      <w:r w:rsidR="00B32173" w:rsidRPr="00964960">
        <w:rPr>
          <w:rFonts w:ascii="Times New Roman" w:hAnsi="Times New Roman" w:cs="Times New Roman"/>
          <w:sz w:val="24"/>
          <w:szCs w:val="24"/>
        </w:rPr>
        <w:t xml:space="preserve"> cosmológico en lo cristológico-soteriológico” que a</w:t>
      </w:r>
      <w:r w:rsidR="00EB600B" w:rsidRPr="00964960">
        <w:rPr>
          <w:rFonts w:ascii="Times New Roman" w:hAnsi="Times New Roman" w:cs="Times New Roman"/>
          <w:sz w:val="24"/>
          <w:szCs w:val="24"/>
        </w:rPr>
        <w:t>parece en la ref</w:t>
      </w:r>
      <w:r w:rsidR="00B32173" w:rsidRPr="00964960">
        <w:rPr>
          <w:rFonts w:ascii="Times New Roman" w:hAnsi="Times New Roman" w:cs="Times New Roman"/>
          <w:sz w:val="24"/>
          <w:szCs w:val="24"/>
        </w:rPr>
        <w:t xml:space="preserve">lexión cristológica </w:t>
      </w:r>
      <w:r w:rsidR="00EB600B" w:rsidRPr="00964960">
        <w:rPr>
          <w:rFonts w:ascii="Times New Roman" w:hAnsi="Times New Roman" w:cs="Times New Roman"/>
          <w:sz w:val="24"/>
          <w:szCs w:val="24"/>
        </w:rPr>
        <w:t>en la que</w:t>
      </w:r>
      <w:r w:rsidR="00B32173" w:rsidRPr="00964960">
        <w:rPr>
          <w:rFonts w:ascii="Times New Roman" w:hAnsi="Times New Roman" w:cs="Times New Roman"/>
          <w:sz w:val="24"/>
          <w:szCs w:val="24"/>
        </w:rPr>
        <w:t xml:space="preserve"> la soteriología </w:t>
      </w:r>
      <w:r w:rsidR="00EB600B" w:rsidRPr="00964960">
        <w:rPr>
          <w:rFonts w:ascii="Times New Roman" w:hAnsi="Times New Roman" w:cs="Times New Roman"/>
          <w:sz w:val="24"/>
          <w:szCs w:val="24"/>
        </w:rPr>
        <w:t>alcanza hasta</w:t>
      </w:r>
      <w:r w:rsidR="00B32173" w:rsidRPr="00964960">
        <w:rPr>
          <w:rFonts w:ascii="Times New Roman" w:hAnsi="Times New Roman" w:cs="Times New Roman"/>
          <w:sz w:val="24"/>
          <w:szCs w:val="24"/>
        </w:rPr>
        <w:t xml:space="preserve"> la cosmología</w:t>
      </w:r>
      <w:r w:rsidR="00B32173" w:rsidRPr="00964960">
        <w:rPr>
          <w:rStyle w:val="Refdenotaalpie"/>
          <w:rFonts w:ascii="Times New Roman" w:hAnsi="Times New Roman" w:cs="Times New Roman"/>
          <w:sz w:val="24"/>
          <w:szCs w:val="24"/>
        </w:rPr>
        <w:footnoteReference w:id="36"/>
      </w:r>
      <w:r w:rsidR="00EB600B" w:rsidRPr="00964960">
        <w:rPr>
          <w:rFonts w:ascii="Times New Roman" w:hAnsi="Times New Roman" w:cs="Times New Roman"/>
          <w:sz w:val="24"/>
          <w:szCs w:val="24"/>
        </w:rPr>
        <w:t>.</w:t>
      </w:r>
    </w:p>
    <w:p w:rsidR="00443254" w:rsidRDefault="00EB600B"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En ese contexto podemos percibir mejor el alcance de la mediación de Cristo. “Cristo es el mediador de la creación como y porque lo es</w:t>
      </w:r>
      <w:r w:rsidR="002C7A61" w:rsidRPr="00964960">
        <w:rPr>
          <w:rFonts w:ascii="Times New Roman" w:hAnsi="Times New Roman" w:cs="Times New Roman"/>
          <w:sz w:val="24"/>
          <w:szCs w:val="24"/>
        </w:rPr>
        <w:t xml:space="preserve"> de la salvación”</w:t>
      </w:r>
      <w:r w:rsidR="002C7A61" w:rsidRPr="00964960">
        <w:rPr>
          <w:rStyle w:val="Refdenotaalpie"/>
          <w:rFonts w:ascii="Times New Roman" w:hAnsi="Times New Roman" w:cs="Times New Roman"/>
          <w:sz w:val="24"/>
          <w:szCs w:val="24"/>
        </w:rPr>
        <w:footnoteReference w:id="37"/>
      </w:r>
      <w:r w:rsidR="002C7A61" w:rsidRPr="00964960">
        <w:rPr>
          <w:rFonts w:ascii="Times New Roman" w:hAnsi="Times New Roman" w:cs="Times New Roman"/>
          <w:sz w:val="24"/>
          <w:szCs w:val="24"/>
        </w:rPr>
        <w:t xml:space="preserve">. </w:t>
      </w:r>
      <w:r w:rsidRPr="00964960">
        <w:rPr>
          <w:rFonts w:ascii="Times New Roman" w:hAnsi="Times New Roman" w:cs="Times New Roman"/>
          <w:sz w:val="24"/>
          <w:szCs w:val="24"/>
        </w:rPr>
        <w:t xml:space="preserve">Cristo mediador de la salvación es también mediador de la creación porque ésta es el comienzo de la acción salvadora de Dios. </w:t>
      </w:r>
      <w:r w:rsidR="00443254">
        <w:rPr>
          <w:rFonts w:ascii="Times New Roman" w:hAnsi="Times New Roman" w:cs="Times New Roman"/>
          <w:sz w:val="24"/>
          <w:szCs w:val="24"/>
        </w:rPr>
        <w:t>“Dios invisible crea todas las cosas tal como las ve y las proyecta en el Hijo en misión, imagen perfecta de él mismo. Dicho de otro modo, Dios crea las criaturas a partir de la plenitud de su única y perfecta imagen filial”</w:t>
      </w:r>
      <w:r w:rsidR="00443254">
        <w:rPr>
          <w:rStyle w:val="Refdenotaalpie"/>
          <w:rFonts w:ascii="Times New Roman" w:hAnsi="Times New Roman" w:cs="Times New Roman"/>
          <w:sz w:val="24"/>
          <w:szCs w:val="24"/>
        </w:rPr>
        <w:footnoteReference w:id="38"/>
      </w:r>
      <w:r w:rsidR="001E7B6A">
        <w:rPr>
          <w:rFonts w:ascii="Times New Roman" w:hAnsi="Times New Roman" w:cs="Times New Roman"/>
          <w:sz w:val="24"/>
          <w:szCs w:val="24"/>
        </w:rPr>
        <w:t>. Y así, la Imagen es un título que expresa la mediación, es decir, la</w:t>
      </w:r>
      <w:r w:rsidR="00B67D2B">
        <w:rPr>
          <w:rFonts w:ascii="Times New Roman" w:hAnsi="Times New Roman" w:cs="Times New Roman"/>
          <w:sz w:val="24"/>
          <w:szCs w:val="24"/>
        </w:rPr>
        <w:t xml:space="preserve"> capacidad de</w:t>
      </w:r>
      <w:r w:rsidR="001E7B6A">
        <w:rPr>
          <w:rFonts w:ascii="Times New Roman" w:hAnsi="Times New Roman" w:cs="Times New Roman"/>
          <w:sz w:val="24"/>
          <w:szCs w:val="24"/>
        </w:rPr>
        <w:t xml:space="preserve"> relación, a la vez, del Hijo </w:t>
      </w:r>
      <w:r w:rsidR="00B67D2B">
        <w:rPr>
          <w:rFonts w:ascii="Times New Roman" w:hAnsi="Times New Roman" w:cs="Times New Roman"/>
          <w:sz w:val="24"/>
          <w:szCs w:val="24"/>
        </w:rPr>
        <w:t>con</w:t>
      </w:r>
      <w:r w:rsidR="001E7B6A">
        <w:rPr>
          <w:rFonts w:ascii="Times New Roman" w:hAnsi="Times New Roman" w:cs="Times New Roman"/>
          <w:sz w:val="24"/>
          <w:szCs w:val="24"/>
        </w:rPr>
        <w:t xml:space="preserve"> Padre</w:t>
      </w:r>
      <w:r w:rsidR="00B67D2B">
        <w:rPr>
          <w:rFonts w:ascii="Times New Roman" w:hAnsi="Times New Roman" w:cs="Times New Roman"/>
          <w:sz w:val="24"/>
          <w:szCs w:val="24"/>
        </w:rPr>
        <w:t>,</w:t>
      </w:r>
      <w:r w:rsidR="001E7B6A">
        <w:rPr>
          <w:rFonts w:ascii="Times New Roman" w:hAnsi="Times New Roman" w:cs="Times New Roman"/>
          <w:sz w:val="24"/>
          <w:szCs w:val="24"/>
        </w:rPr>
        <w:t xml:space="preserve"> y </w:t>
      </w:r>
      <w:r w:rsidR="00B67D2B">
        <w:rPr>
          <w:rFonts w:ascii="Times New Roman" w:hAnsi="Times New Roman" w:cs="Times New Roman"/>
          <w:sz w:val="24"/>
          <w:szCs w:val="24"/>
        </w:rPr>
        <w:t>del Hijo con</w:t>
      </w:r>
      <w:r w:rsidR="001E7B6A">
        <w:rPr>
          <w:rFonts w:ascii="Times New Roman" w:hAnsi="Times New Roman" w:cs="Times New Roman"/>
          <w:sz w:val="24"/>
          <w:szCs w:val="24"/>
        </w:rPr>
        <w:t xml:space="preserve"> la creación. El Primogénito, el Hijo enviado en la carne será también, de alguna manera, la figura definitiva y completa de todas las criaturas tal como Dios las ve, el “primogénito de una multitud de hermanos” (Ro 8, 29)</w:t>
      </w:r>
      <w:r w:rsidR="001E7B6A">
        <w:rPr>
          <w:rStyle w:val="Refdenotaalpie"/>
          <w:rFonts w:ascii="Times New Roman" w:hAnsi="Times New Roman" w:cs="Times New Roman"/>
          <w:sz w:val="24"/>
          <w:szCs w:val="24"/>
        </w:rPr>
        <w:footnoteReference w:id="39"/>
      </w:r>
      <w:r w:rsidR="001E7B6A">
        <w:rPr>
          <w:rFonts w:ascii="Times New Roman" w:hAnsi="Times New Roman" w:cs="Times New Roman"/>
          <w:sz w:val="24"/>
          <w:szCs w:val="24"/>
        </w:rPr>
        <w:t>.</w:t>
      </w:r>
    </w:p>
    <w:p w:rsidR="00EB600B" w:rsidRPr="00964960" w:rsidRDefault="00EB600B"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El contexto de estas afirmaciones </w:t>
      </w:r>
      <w:r w:rsidR="00FB406A">
        <w:rPr>
          <w:rFonts w:ascii="Times New Roman" w:hAnsi="Times New Roman" w:cs="Times New Roman"/>
          <w:sz w:val="24"/>
          <w:szCs w:val="24"/>
        </w:rPr>
        <w:t xml:space="preserve">impide reducir </w:t>
      </w:r>
      <w:r w:rsidRPr="00964960">
        <w:rPr>
          <w:rFonts w:ascii="Times New Roman" w:hAnsi="Times New Roman" w:cs="Times New Roman"/>
          <w:sz w:val="24"/>
          <w:szCs w:val="24"/>
        </w:rPr>
        <w:t xml:space="preserve">la salvación </w:t>
      </w:r>
      <w:r w:rsidR="00FB406A">
        <w:rPr>
          <w:rFonts w:ascii="Times New Roman" w:hAnsi="Times New Roman" w:cs="Times New Roman"/>
          <w:sz w:val="24"/>
          <w:szCs w:val="24"/>
        </w:rPr>
        <w:t>a</w:t>
      </w:r>
      <w:r w:rsidRPr="00964960">
        <w:rPr>
          <w:rFonts w:ascii="Times New Roman" w:hAnsi="Times New Roman" w:cs="Times New Roman"/>
          <w:sz w:val="24"/>
          <w:szCs w:val="24"/>
        </w:rPr>
        <w:t xml:space="preserve"> una mera acción redentora (del pecado, del demonio, de la muerte) y la amplia hasta el acto mismo de</w:t>
      </w:r>
      <w:r w:rsidR="00B87CE1">
        <w:rPr>
          <w:rFonts w:ascii="Times New Roman" w:hAnsi="Times New Roman" w:cs="Times New Roman"/>
          <w:sz w:val="24"/>
          <w:szCs w:val="24"/>
        </w:rPr>
        <w:t xml:space="preserve"> constitución del</w:t>
      </w:r>
      <w:r w:rsidRPr="00964960">
        <w:rPr>
          <w:rFonts w:ascii="Times New Roman" w:hAnsi="Times New Roman" w:cs="Times New Roman"/>
          <w:sz w:val="24"/>
          <w:szCs w:val="24"/>
        </w:rPr>
        <w:t xml:space="preserve"> ser. La salvación </w:t>
      </w:r>
      <w:r w:rsidR="002C7A61" w:rsidRPr="00964960">
        <w:rPr>
          <w:rFonts w:ascii="Times New Roman" w:hAnsi="Times New Roman" w:cs="Times New Roman"/>
          <w:sz w:val="24"/>
          <w:szCs w:val="24"/>
        </w:rPr>
        <w:t>comienza radicalmente en</w:t>
      </w:r>
      <w:r w:rsidRPr="00964960">
        <w:rPr>
          <w:rFonts w:ascii="Times New Roman" w:hAnsi="Times New Roman" w:cs="Times New Roman"/>
          <w:sz w:val="24"/>
          <w:szCs w:val="24"/>
        </w:rPr>
        <w:t xml:space="preserve"> la creación </w:t>
      </w:r>
      <w:r w:rsidR="002C7A61" w:rsidRPr="00964960">
        <w:rPr>
          <w:rFonts w:ascii="Times New Roman" w:hAnsi="Times New Roman" w:cs="Times New Roman"/>
          <w:sz w:val="24"/>
          <w:szCs w:val="24"/>
        </w:rPr>
        <w:t xml:space="preserve">en la que el Padre, por Cristo, </w:t>
      </w:r>
      <w:r w:rsidRPr="00964960">
        <w:rPr>
          <w:rFonts w:ascii="Times New Roman" w:hAnsi="Times New Roman" w:cs="Times New Roman"/>
          <w:sz w:val="24"/>
          <w:szCs w:val="24"/>
        </w:rPr>
        <w:t>pone en el ser lo que no existía</w:t>
      </w:r>
      <w:r w:rsidR="002C7A61" w:rsidRPr="00964960">
        <w:rPr>
          <w:rFonts w:ascii="Times New Roman" w:hAnsi="Times New Roman" w:cs="Times New Roman"/>
          <w:sz w:val="24"/>
          <w:szCs w:val="24"/>
        </w:rPr>
        <w:t xml:space="preserve"> </w:t>
      </w:r>
      <w:r w:rsidR="00FB406A">
        <w:rPr>
          <w:rFonts w:ascii="Times New Roman" w:hAnsi="Times New Roman" w:cs="Times New Roman"/>
          <w:sz w:val="24"/>
          <w:szCs w:val="24"/>
        </w:rPr>
        <w:t>(e</w:t>
      </w:r>
      <w:r w:rsidR="002C7A61" w:rsidRPr="00964960">
        <w:rPr>
          <w:rFonts w:ascii="Times New Roman" w:hAnsi="Times New Roman" w:cs="Times New Roman"/>
          <w:sz w:val="24"/>
          <w:szCs w:val="24"/>
        </w:rPr>
        <w:t>l texto de 1 Co 8, 6 añade: “y por el cual nosotros existimos”</w:t>
      </w:r>
      <w:r w:rsidR="00FB406A">
        <w:rPr>
          <w:rFonts w:ascii="Times New Roman" w:hAnsi="Times New Roman" w:cs="Times New Roman"/>
          <w:sz w:val="24"/>
          <w:szCs w:val="24"/>
        </w:rPr>
        <w:t>)</w:t>
      </w:r>
      <w:r w:rsidR="002C7A61" w:rsidRPr="00964960">
        <w:rPr>
          <w:rFonts w:ascii="Times New Roman" w:hAnsi="Times New Roman" w:cs="Times New Roman"/>
          <w:sz w:val="24"/>
          <w:szCs w:val="24"/>
        </w:rPr>
        <w:t xml:space="preserve">. La creación del hombre va acompañada por su  </w:t>
      </w:r>
      <w:r w:rsidRPr="00964960">
        <w:rPr>
          <w:rFonts w:ascii="Times New Roman" w:hAnsi="Times New Roman" w:cs="Times New Roman"/>
          <w:sz w:val="24"/>
          <w:szCs w:val="24"/>
        </w:rPr>
        <w:t>vocación a la comunión con Dios: en Cristo, por Cristo, para Cristo mediador.</w:t>
      </w:r>
      <w:r w:rsidR="002C7A61" w:rsidRPr="00964960">
        <w:rPr>
          <w:rFonts w:ascii="Times New Roman" w:hAnsi="Times New Roman" w:cs="Times New Roman"/>
          <w:sz w:val="24"/>
          <w:szCs w:val="24"/>
        </w:rPr>
        <w:t xml:space="preserve"> “Solo Cristo es el autor de todo. Y por lo mismo es el centro de toda la creación, ya que es el único mediador de ella</w:t>
      </w:r>
      <w:r w:rsidR="00C62068">
        <w:rPr>
          <w:rFonts w:ascii="Times New Roman" w:hAnsi="Times New Roman" w:cs="Times New Roman"/>
          <w:sz w:val="24"/>
          <w:szCs w:val="24"/>
        </w:rPr>
        <w:t>”</w:t>
      </w:r>
      <w:r w:rsidR="002C7A61" w:rsidRPr="00964960">
        <w:rPr>
          <w:rStyle w:val="Refdenotaalpie"/>
          <w:rFonts w:ascii="Times New Roman" w:hAnsi="Times New Roman" w:cs="Times New Roman"/>
          <w:sz w:val="24"/>
          <w:szCs w:val="24"/>
        </w:rPr>
        <w:footnoteReference w:id="40"/>
      </w:r>
      <w:r w:rsidR="002C7A61" w:rsidRPr="00964960">
        <w:rPr>
          <w:rFonts w:ascii="Times New Roman" w:hAnsi="Times New Roman" w:cs="Times New Roman"/>
          <w:sz w:val="24"/>
          <w:szCs w:val="24"/>
        </w:rPr>
        <w:t>.</w:t>
      </w:r>
      <w:r w:rsidR="00253BEE" w:rsidRPr="00964960">
        <w:rPr>
          <w:rFonts w:ascii="Times New Roman" w:hAnsi="Times New Roman" w:cs="Times New Roman"/>
          <w:sz w:val="24"/>
          <w:szCs w:val="24"/>
        </w:rPr>
        <w:t xml:space="preserve"> El trasfondo en el que cobran relieve estas afirmaciones es el de la unidad del misterio cristiano. La presentación diacrónica de la historia de la salvación (creación, caída, </w:t>
      </w:r>
      <w:r w:rsidR="00F25570">
        <w:rPr>
          <w:rFonts w:ascii="Times New Roman" w:hAnsi="Times New Roman" w:cs="Times New Roman"/>
          <w:sz w:val="24"/>
          <w:szCs w:val="24"/>
        </w:rPr>
        <w:t xml:space="preserve">encarnación, </w:t>
      </w:r>
      <w:r w:rsidR="00253BEE" w:rsidRPr="00964960">
        <w:rPr>
          <w:rFonts w:ascii="Times New Roman" w:hAnsi="Times New Roman" w:cs="Times New Roman"/>
          <w:sz w:val="24"/>
          <w:szCs w:val="24"/>
        </w:rPr>
        <w:t>redención, culminación escatológica) tiene su lógica propia</w:t>
      </w:r>
      <w:r w:rsidR="00A64481" w:rsidRPr="00964960">
        <w:rPr>
          <w:rFonts w:ascii="Times New Roman" w:hAnsi="Times New Roman" w:cs="Times New Roman"/>
          <w:sz w:val="24"/>
          <w:szCs w:val="24"/>
        </w:rPr>
        <w:t xml:space="preserve"> que no excluye la mirada sincrónica al misterio revelado: el hombre salvado por Cristo mediador en cuanto ha sido creado, redimido y llamado a la comunión con la Trinidad. </w:t>
      </w:r>
    </w:p>
    <w:p w:rsidR="00365067" w:rsidRPr="00964960" w:rsidRDefault="00692C17"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La función mediadora de Cristo en la creación afirmada en 1 Co 8, 6 y que deja claro su origen cristológico se complementa en</w:t>
      </w:r>
      <w:r w:rsidR="00F25570">
        <w:rPr>
          <w:rFonts w:ascii="Times New Roman" w:hAnsi="Times New Roman" w:cs="Times New Roman"/>
          <w:sz w:val="24"/>
          <w:szCs w:val="24"/>
        </w:rPr>
        <w:t xml:space="preserve"> las afirmaciones de</w:t>
      </w:r>
      <w:r w:rsidRPr="00964960">
        <w:rPr>
          <w:rFonts w:ascii="Times New Roman" w:hAnsi="Times New Roman" w:cs="Times New Roman"/>
          <w:sz w:val="24"/>
          <w:szCs w:val="24"/>
        </w:rPr>
        <w:t xml:space="preserve"> Col 1, 16b en la</w:t>
      </w:r>
      <w:r w:rsidR="00F25570">
        <w:rPr>
          <w:rFonts w:ascii="Times New Roman" w:hAnsi="Times New Roman" w:cs="Times New Roman"/>
          <w:sz w:val="24"/>
          <w:szCs w:val="24"/>
        </w:rPr>
        <w:t>s</w:t>
      </w:r>
      <w:r w:rsidRPr="00964960">
        <w:rPr>
          <w:rFonts w:ascii="Times New Roman" w:hAnsi="Times New Roman" w:cs="Times New Roman"/>
          <w:sz w:val="24"/>
          <w:szCs w:val="24"/>
        </w:rPr>
        <w:t xml:space="preserve"> que la causalidad final allí aplicada al Padre, se extiende también al Hijo encarnado: “Todo ha sido creado por él y para él”. En Cristo, el mundo tiene unidad de origen y de destino. El plan de Dios es realizar la creación en, por y para Cristo</w:t>
      </w:r>
      <w:r w:rsidR="00A64481" w:rsidRPr="00964960">
        <w:rPr>
          <w:rFonts w:ascii="Times New Roman" w:hAnsi="Times New Roman" w:cs="Times New Roman"/>
          <w:sz w:val="24"/>
          <w:szCs w:val="24"/>
        </w:rPr>
        <w:t>.</w:t>
      </w:r>
      <w:r w:rsidRPr="00964960">
        <w:rPr>
          <w:rFonts w:ascii="Times New Roman" w:hAnsi="Times New Roman" w:cs="Times New Roman"/>
          <w:sz w:val="24"/>
          <w:szCs w:val="24"/>
        </w:rPr>
        <w:t xml:space="preserve"> “La creación es cristiforme y cristocéntrica</w:t>
      </w:r>
      <w:r w:rsidR="009632A9" w:rsidRPr="00964960">
        <w:rPr>
          <w:rFonts w:ascii="Times New Roman" w:hAnsi="Times New Roman" w:cs="Times New Roman"/>
          <w:sz w:val="24"/>
          <w:szCs w:val="24"/>
        </w:rPr>
        <w:t>; la protología cósmica implica una escatología salvífica</w:t>
      </w:r>
      <w:r w:rsidR="00A64481" w:rsidRPr="00964960">
        <w:rPr>
          <w:rFonts w:ascii="Times New Roman" w:hAnsi="Times New Roman" w:cs="Times New Roman"/>
          <w:sz w:val="24"/>
          <w:szCs w:val="24"/>
        </w:rPr>
        <w:t xml:space="preserve"> (…) el universo adquiere su sentido último y definitivo con su </w:t>
      </w:r>
      <w:r w:rsidR="00A64481" w:rsidRPr="00964960">
        <w:rPr>
          <w:rFonts w:ascii="Times New Roman" w:hAnsi="Times New Roman" w:cs="Times New Roman"/>
          <w:sz w:val="24"/>
          <w:szCs w:val="24"/>
        </w:rPr>
        <w:lastRenderedPageBreak/>
        <w:t>integración en Jesucristo. Hacia él tiende como a su fin, lo mismo que por él tuvo su principio</w:t>
      </w:r>
      <w:r w:rsidR="009632A9" w:rsidRPr="00964960">
        <w:rPr>
          <w:rFonts w:ascii="Times New Roman" w:hAnsi="Times New Roman" w:cs="Times New Roman"/>
          <w:sz w:val="24"/>
          <w:szCs w:val="24"/>
        </w:rPr>
        <w:t>”</w:t>
      </w:r>
      <w:r w:rsidR="009632A9" w:rsidRPr="00964960">
        <w:rPr>
          <w:rStyle w:val="Refdenotaalpie"/>
          <w:rFonts w:ascii="Times New Roman" w:hAnsi="Times New Roman" w:cs="Times New Roman"/>
          <w:sz w:val="24"/>
          <w:szCs w:val="24"/>
        </w:rPr>
        <w:footnoteReference w:id="41"/>
      </w:r>
      <w:r w:rsidR="009632A9" w:rsidRPr="00964960">
        <w:rPr>
          <w:rFonts w:ascii="Times New Roman" w:hAnsi="Times New Roman" w:cs="Times New Roman"/>
          <w:sz w:val="24"/>
          <w:szCs w:val="24"/>
        </w:rPr>
        <w:t>.</w:t>
      </w:r>
      <w:r w:rsidR="00A64481" w:rsidRPr="00964960">
        <w:rPr>
          <w:rFonts w:ascii="Times New Roman" w:hAnsi="Times New Roman" w:cs="Times New Roman"/>
          <w:sz w:val="24"/>
          <w:szCs w:val="24"/>
        </w:rPr>
        <w:t xml:space="preserve"> De este modo</w:t>
      </w:r>
      <w:r w:rsidR="00A85F56" w:rsidRPr="00964960">
        <w:rPr>
          <w:rFonts w:ascii="Times New Roman" w:hAnsi="Times New Roman" w:cs="Times New Roman"/>
          <w:sz w:val="24"/>
          <w:szCs w:val="24"/>
        </w:rPr>
        <w:t xml:space="preserve"> queda listo el camino para poder hablar, como leemos en </w:t>
      </w:r>
      <w:proofErr w:type="spellStart"/>
      <w:r w:rsidR="00A85F56" w:rsidRPr="00964960">
        <w:rPr>
          <w:rFonts w:ascii="Times New Roman" w:hAnsi="Times New Roman" w:cs="Times New Roman"/>
          <w:sz w:val="24"/>
          <w:szCs w:val="24"/>
        </w:rPr>
        <w:t>Ef</w:t>
      </w:r>
      <w:proofErr w:type="spellEnd"/>
      <w:r w:rsidR="00A85F56" w:rsidRPr="00964960">
        <w:rPr>
          <w:rFonts w:ascii="Times New Roman" w:hAnsi="Times New Roman" w:cs="Times New Roman"/>
          <w:sz w:val="24"/>
          <w:szCs w:val="24"/>
        </w:rPr>
        <w:t xml:space="preserve"> 1, 10, de la “recapitulación” de todo en Cristo.</w:t>
      </w:r>
      <w:r w:rsidR="00556971" w:rsidRPr="00964960">
        <w:rPr>
          <w:rFonts w:ascii="Times New Roman" w:hAnsi="Times New Roman" w:cs="Times New Roman"/>
          <w:sz w:val="24"/>
          <w:szCs w:val="24"/>
        </w:rPr>
        <w:t xml:space="preserve"> </w:t>
      </w:r>
    </w:p>
    <w:p w:rsidR="00A1551E" w:rsidRPr="00964960" w:rsidRDefault="00F25570"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Lo que precede</w:t>
      </w:r>
      <w:r w:rsidR="00556971" w:rsidRPr="00964960">
        <w:rPr>
          <w:rFonts w:ascii="Times New Roman" w:hAnsi="Times New Roman" w:cs="Times New Roman"/>
          <w:sz w:val="24"/>
          <w:szCs w:val="24"/>
        </w:rPr>
        <w:t xml:space="preserve"> es lo que </w:t>
      </w:r>
      <w:r>
        <w:rPr>
          <w:rFonts w:ascii="Times New Roman" w:hAnsi="Times New Roman" w:cs="Times New Roman"/>
          <w:sz w:val="24"/>
          <w:szCs w:val="24"/>
        </w:rPr>
        <w:t>-</w:t>
      </w:r>
      <w:r w:rsidR="00556971" w:rsidRPr="00964960">
        <w:rPr>
          <w:rFonts w:ascii="Times New Roman" w:hAnsi="Times New Roman" w:cs="Times New Roman"/>
          <w:sz w:val="24"/>
          <w:szCs w:val="24"/>
        </w:rPr>
        <w:t>en el contexto de su filosofía de la acción</w:t>
      </w:r>
      <w:r>
        <w:rPr>
          <w:rFonts w:ascii="Times New Roman" w:hAnsi="Times New Roman" w:cs="Times New Roman"/>
          <w:sz w:val="24"/>
          <w:szCs w:val="24"/>
        </w:rPr>
        <w:t>-</w:t>
      </w:r>
      <w:r w:rsidR="00556971" w:rsidRPr="00964960">
        <w:rPr>
          <w:rFonts w:ascii="Times New Roman" w:hAnsi="Times New Roman" w:cs="Times New Roman"/>
          <w:sz w:val="24"/>
          <w:szCs w:val="24"/>
        </w:rPr>
        <w:t xml:space="preserve"> ha expresado Blondel cuando presenta</w:t>
      </w:r>
      <w:r w:rsidR="00E90A48" w:rsidRPr="00964960">
        <w:rPr>
          <w:rFonts w:ascii="Times New Roman" w:hAnsi="Times New Roman" w:cs="Times New Roman"/>
          <w:sz w:val="24"/>
          <w:szCs w:val="24"/>
        </w:rPr>
        <w:t xml:space="preserve"> al Mediador, al Em</w:t>
      </w:r>
      <w:r w:rsidR="00556971" w:rsidRPr="00964960">
        <w:rPr>
          <w:rFonts w:ascii="Times New Roman" w:hAnsi="Times New Roman" w:cs="Times New Roman"/>
          <w:sz w:val="24"/>
          <w:szCs w:val="24"/>
        </w:rPr>
        <w:t xml:space="preserve">manuel, como la ratificación de la realidad de las cosas, como “el </w:t>
      </w:r>
      <w:r w:rsidR="00556971" w:rsidRPr="00964960">
        <w:rPr>
          <w:rFonts w:ascii="Times New Roman" w:hAnsi="Times New Roman" w:cs="Times New Roman"/>
          <w:i/>
          <w:sz w:val="24"/>
          <w:szCs w:val="24"/>
        </w:rPr>
        <w:t>Amén</w:t>
      </w:r>
      <w:r w:rsidR="00556971" w:rsidRPr="00964960">
        <w:rPr>
          <w:rFonts w:ascii="Times New Roman" w:hAnsi="Times New Roman" w:cs="Times New Roman"/>
          <w:sz w:val="24"/>
          <w:szCs w:val="24"/>
        </w:rPr>
        <w:t xml:space="preserve"> del universo, </w:t>
      </w:r>
      <w:proofErr w:type="spellStart"/>
      <w:r w:rsidR="00556971" w:rsidRPr="00964960">
        <w:rPr>
          <w:rFonts w:ascii="Times New Roman" w:hAnsi="Times New Roman" w:cs="Times New Roman"/>
          <w:i/>
          <w:sz w:val="24"/>
          <w:szCs w:val="24"/>
        </w:rPr>
        <w:t>testis</w:t>
      </w:r>
      <w:proofErr w:type="spellEnd"/>
      <w:r w:rsidR="00556971" w:rsidRPr="00964960">
        <w:rPr>
          <w:rFonts w:ascii="Times New Roman" w:hAnsi="Times New Roman" w:cs="Times New Roman"/>
          <w:i/>
          <w:sz w:val="24"/>
          <w:szCs w:val="24"/>
        </w:rPr>
        <w:t xml:space="preserve"> </w:t>
      </w:r>
      <w:proofErr w:type="spellStart"/>
      <w:r w:rsidR="00556971" w:rsidRPr="00964960">
        <w:rPr>
          <w:rFonts w:ascii="Times New Roman" w:hAnsi="Times New Roman" w:cs="Times New Roman"/>
          <w:i/>
          <w:sz w:val="24"/>
          <w:szCs w:val="24"/>
        </w:rPr>
        <w:t>verus</w:t>
      </w:r>
      <w:proofErr w:type="spellEnd"/>
      <w:r w:rsidR="00556971" w:rsidRPr="00964960">
        <w:rPr>
          <w:rFonts w:ascii="Times New Roman" w:hAnsi="Times New Roman" w:cs="Times New Roman"/>
          <w:i/>
          <w:sz w:val="24"/>
          <w:szCs w:val="24"/>
        </w:rPr>
        <w:t xml:space="preserve"> et </w:t>
      </w:r>
      <w:proofErr w:type="spellStart"/>
      <w:r w:rsidR="00556971" w:rsidRPr="00964960">
        <w:rPr>
          <w:rFonts w:ascii="Times New Roman" w:hAnsi="Times New Roman" w:cs="Times New Roman"/>
          <w:i/>
          <w:sz w:val="24"/>
          <w:szCs w:val="24"/>
        </w:rPr>
        <w:t>fidelis</w:t>
      </w:r>
      <w:proofErr w:type="spellEnd"/>
      <w:r w:rsidR="00556971" w:rsidRPr="00964960">
        <w:rPr>
          <w:rFonts w:ascii="Times New Roman" w:hAnsi="Times New Roman" w:cs="Times New Roman"/>
          <w:i/>
          <w:sz w:val="24"/>
          <w:szCs w:val="24"/>
        </w:rPr>
        <w:t xml:space="preserve"> </w:t>
      </w:r>
      <w:proofErr w:type="spellStart"/>
      <w:r w:rsidR="00556971" w:rsidRPr="00964960">
        <w:rPr>
          <w:rFonts w:ascii="Times New Roman" w:hAnsi="Times New Roman" w:cs="Times New Roman"/>
          <w:i/>
          <w:sz w:val="24"/>
          <w:szCs w:val="24"/>
        </w:rPr>
        <w:t>qui</w:t>
      </w:r>
      <w:proofErr w:type="spellEnd"/>
      <w:r w:rsidR="00556971" w:rsidRPr="00964960">
        <w:rPr>
          <w:rFonts w:ascii="Times New Roman" w:hAnsi="Times New Roman" w:cs="Times New Roman"/>
          <w:i/>
          <w:sz w:val="24"/>
          <w:szCs w:val="24"/>
        </w:rPr>
        <w:t xml:space="preserve"> </w:t>
      </w:r>
      <w:proofErr w:type="spellStart"/>
      <w:r w:rsidR="00556971" w:rsidRPr="00964960">
        <w:rPr>
          <w:rFonts w:ascii="Times New Roman" w:hAnsi="Times New Roman" w:cs="Times New Roman"/>
          <w:i/>
          <w:sz w:val="24"/>
          <w:szCs w:val="24"/>
        </w:rPr>
        <w:t>est</w:t>
      </w:r>
      <w:proofErr w:type="spellEnd"/>
      <w:r w:rsidR="00556971" w:rsidRPr="00964960">
        <w:rPr>
          <w:rFonts w:ascii="Times New Roman" w:hAnsi="Times New Roman" w:cs="Times New Roman"/>
          <w:i/>
          <w:sz w:val="24"/>
          <w:szCs w:val="24"/>
        </w:rPr>
        <w:t xml:space="preserve"> </w:t>
      </w:r>
      <w:proofErr w:type="spellStart"/>
      <w:r w:rsidR="00556971" w:rsidRPr="00964960">
        <w:rPr>
          <w:rFonts w:ascii="Times New Roman" w:hAnsi="Times New Roman" w:cs="Times New Roman"/>
          <w:i/>
          <w:sz w:val="24"/>
          <w:szCs w:val="24"/>
        </w:rPr>
        <w:t>principium</w:t>
      </w:r>
      <w:proofErr w:type="spellEnd"/>
      <w:r w:rsidR="00556971" w:rsidRPr="00964960">
        <w:rPr>
          <w:rFonts w:ascii="Times New Roman" w:hAnsi="Times New Roman" w:cs="Times New Roman"/>
          <w:i/>
          <w:sz w:val="24"/>
          <w:szCs w:val="24"/>
        </w:rPr>
        <w:t xml:space="preserve"> </w:t>
      </w:r>
      <w:proofErr w:type="spellStart"/>
      <w:r w:rsidR="00556971" w:rsidRPr="00964960">
        <w:rPr>
          <w:rFonts w:ascii="Times New Roman" w:hAnsi="Times New Roman" w:cs="Times New Roman"/>
          <w:i/>
          <w:sz w:val="24"/>
          <w:szCs w:val="24"/>
        </w:rPr>
        <w:t>creaturae</w:t>
      </w:r>
      <w:proofErr w:type="spellEnd"/>
      <w:r w:rsidR="00556971" w:rsidRPr="00964960">
        <w:rPr>
          <w:rFonts w:ascii="Times New Roman" w:hAnsi="Times New Roman" w:cs="Times New Roman"/>
          <w:i/>
          <w:sz w:val="24"/>
          <w:szCs w:val="24"/>
        </w:rPr>
        <w:t xml:space="preserve"> Dei</w:t>
      </w:r>
      <w:r w:rsidR="00556971" w:rsidRPr="00964960">
        <w:rPr>
          <w:rFonts w:ascii="Times New Roman" w:hAnsi="Times New Roman" w:cs="Times New Roman"/>
          <w:sz w:val="24"/>
          <w:szCs w:val="24"/>
        </w:rPr>
        <w:t>”</w:t>
      </w:r>
      <w:r w:rsidR="00556971" w:rsidRPr="00964960">
        <w:rPr>
          <w:rFonts w:ascii="Times New Roman" w:hAnsi="Times New Roman" w:cs="Times New Roman"/>
          <w:sz w:val="24"/>
          <w:szCs w:val="24"/>
          <w:vertAlign w:val="superscript"/>
        </w:rPr>
        <w:footnoteReference w:id="42"/>
      </w:r>
      <w:r w:rsidR="00556971" w:rsidRPr="00964960">
        <w:rPr>
          <w:rFonts w:ascii="Times New Roman" w:hAnsi="Times New Roman" w:cs="Times New Roman"/>
          <w:sz w:val="24"/>
          <w:szCs w:val="24"/>
        </w:rPr>
        <w:t>.</w:t>
      </w:r>
      <w:r w:rsidR="00E90A48" w:rsidRPr="00964960">
        <w:rPr>
          <w:rFonts w:ascii="Times New Roman" w:hAnsi="Times New Roman" w:cs="Times New Roman"/>
          <w:sz w:val="24"/>
          <w:szCs w:val="24"/>
        </w:rPr>
        <w:t xml:space="preserve"> </w:t>
      </w:r>
      <w:r w:rsidR="00B87CE1">
        <w:rPr>
          <w:rFonts w:ascii="Times New Roman" w:hAnsi="Times New Roman" w:cs="Times New Roman"/>
          <w:sz w:val="24"/>
          <w:szCs w:val="24"/>
        </w:rPr>
        <w:t>Si</w:t>
      </w:r>
      <w:r w:rsidR="00E90A48" w:rsidRPr="00964960">
        <w:rPr>
          <w:rFonts w:ascii="Times New Roman" w:hAnsi="Times New Roman" w:cs="Times New Roman"/>
          <w:sz w:val="24"/>
          <w:szCs w:val="24"/>
        </w:rPr>
        <w:t xml:space="preserve"> Protágoras </w:t>
      </w:r>
      <w:r w:rsidR="00B87CE1">
        <w:rPr>
          <w:rFonts w:ascii="Times New Roman" w:hAnsi="Times New Roman" w:cs="Times New Roman"/>
          <w:sz w:val="24"/>
          <w:szCs w:val="24"/>
        </w:rPr>
        <w:t>había afirmado</w:t>
      </w:r>
      <w:r w:rsidR="00E90A48" w:rsidRPr="00964960">
        <w:rPr>
          <w:rFonts w:ascii="Times New Roman" w:hAnsi="Times New Roman" w:cs="Times New Roman"/>
          <w:sz w:val="24"/>
          <w:szCs w:val="24"/>
        </w:rPr>
        <w:t xml:space="preserve"> que el hombre es la medida de todas las cosas</w:t>
      </w:r>
      <w:r w:rsidR="00E90A48" w:rsidRPr="00964960">
        <w:rPr>
          <w:rStyle w:val="Refdenotaalpie"/>
          <w:rFonts w:ascii="Times New Roman" w:hAnsi="Times New Roman" w:cs="Times New Roman"/>
          <w:sz w:val="24"/>
          <w:szCs w:val="24"/>
        </w:rPr>
        <w:footnoteReference w:id="43"/>
      </w:r>
      <w:r w:rsidR="00B87CE1">
        <w:rPr>
          <w:rFonts w:ascii="Times New Roman" w:hAnsi="Times New Roman" w:cs="Times New Roman"/>
          <w:sz w:val="24"/>
          <w:szCs w:val="24"/>
        </w:rPr>
        <w:t>,</w:t>
      </w:r>
      <w:r w:rsidR="00E90A48" w:rsidRPr="00964960">
        <w:rPr>
          <w:rFonts w:ascii="Times New Roman" w:hAnsi="Times New Roman" w:cs="Times New Roman"/>
          <w:sz w:val="24"/>
          <w:szCs w:val="24"/>
        </w:rPr>
        <w:t xml:space="preserve"> y </w:t>
      </w:r>
      <w:r w:rsidR="00B87CE1">
        <w:rPr>
          <w:rFonts w:ascii="Times New Roman" w:hAnsi="Times New Roman" w:cs="Times New Roman"/>
          <w:sz w:val="24"/>
          <w:szCs w:val="24"/>
        </w:rPr>
        <w:t>Platón, por el contrario,</w:t>
      </w:r>
      <w:r w:rsidR="00E90A48" w:rsidRPr="00964960">
        <w:rPr>
          <w:rFonts w:ascii="Times New Roman" w:hAnsi="Times New Roman" w:cs="Times New Roman"/>
          <w:sz w:val="24"/>
          <w:szCs w:val="24"/>
        </w:rPr>
        <w:t xml:space="preserve"> que </w:t>
      </w:r>
      <w:r w:rsidR="00B87CE1">
        <w:rPr>
          <w:rFonts w:ascii="Times New Roman" w:hAnsi="Times New Roman" w:cs="Times New Roman"/>
          <w:sz w:val="24"/>
          <w:szCs w:val="24"/>
        </w:rPr>
        <w:t>es</w:t>
      </w:r>
      <w:r w:rsidR="00E90A48" w:rsidRPr="00964960">
        <w:rPr>
          <w:rFonts w:ascii="Times New Roman" w:hAnsi="Times New Roman" w:cs="Times New Roman"/>
          <w:sz w:val="24"/>
          <w:szCs w:val="24"/>
        </w:rPr>
        <w:t xml:space="preserve"> Dios </w:t>
      </w:r>
      <w:r w:rsidR="00B87CE1">
        <w:rPr>
          <w:rFonts w:ascii="Times New Roman" w:hAnsi="Times New Roman" w:cs="Times New Roman"/>
          <w:sz w:val="24"/>
          <w:szCs w:val="24"/>
        </w:rPr>
        <w:t>la</w:t>
      </w:r>
      <w:r w:rsidR="00E90A48" w:rsidRPr="00964960">
        <w:rPr>
          <w:rFonts w:ascii="Times New Roman" w:hAnsi="Times New Roman" w:cs="Times New Roman"/>
          <w:sz w:val="24"/>
          <w:szCs w:val="24"/>
        </w:rPr>
        <w:t xml:space="preserve"> medida de todo</w:t>
      </w:r>
      <w:r w:rsidR="00365067" w:rsidRPr="00964960">
        <w:rPr>
          <w:rStyle w:val="Refdenotaalpie"/>
          <w:rFonts w:ascii="Times New Roman" w:hAnsi="Times New Roman" w:cs="Times New Roman"/>
          <w:sz w:val="24"/>
          <w:szCs w:val="24"/>
        </w:rPr>
        <w:footnoteReference w:id="44"/>
      </w:r>
      <w:r w:rsidR="0029685D" w:rsidRPr="00964960">
        <w:rPr>
          <w:rFonts w:ascii="Times New Roman" w:hAnsi="Times New Roman" w:cs="Times New Roman"/>
          <w:sz w:val="24"/>
          <w:szCs w:val="24"/>
        </w:rPr>
        <w:t>, Blondel encuentra una respuesta que supera la aporía</w:t>
      </w:r>
      <w:r w:rsidR="00B87CE1">
        <w:rPr>
          <w:rFonts w:ascii="Times New Roman" w:hAnsi="Times New Roman" w:cs="Times New Roman"/>
          <w:sz w:val="24"/>
          <w:szCs w:val="24"/>
        </w:rPr>
        <w:t xml:space="preserve"> entre esas dos posturas</w:t>
      </w:r>
      <w:r w:rsidR="0029685D" w:rsidRPr="00964960">
        <w:rPr>
          <w:rFonts w:ascii="Times New Roman" w:hAnsi="Times New Roman" w:cs="Times New Roman"/>
          <w:sz w:val="24"/>
          <w:szCs w:val="24"/>
        </w:rPr>
        <w:t xml:space="preserve"> y da un salto en el que los opuestos están reconciliados</w:t>
      </w:r>
      <w:r w:rsidR="00E90A48" w:rsidRPr="00964960">
        <w:rPr>
          <w:rFonts w:ascii="Times New Roman" w:hAnsi="Times New Roman" w:cs="Times New Roman"/>
          <w:sz w:val="24"/>
          <w:szCs w:val="24"/>
        </w:rPr>
        <w:t xml:space="preserve">: </w:t>
      </w:r>
      <w:r w:rsidR="00365067" w:rsidRPr="00964960">
        <w:rPr>
          <w:rFonts w:ascii="Times New Roman" w:hAnsi="Times New Roman" w:cs="Times New Roman"/>
          <w:sz w:val="24"/>
          <w:szCs w:val="24"/>
        </w:rPr>
        <w:t xml:space="preserve">es </w:t>
      </w:r>
      <w:r w:rsidR="00E90A48" w:rsidRPr="00964960">
        <w:rPr>
          <w:rFonts w:ascii="Times New Roman" w:hAnsi="Times New Roman" w:cs="Times New Roman"/>
          <w:sz w:val="24"/>
          <w:szCs w:val="24"/>
        </w:rPr>
        <w:t xml:space="preserve">el Mediador </w:t>
      </w:r>
      <w:r w:rsidR="0029685D" w:rsidRPr="00964960">
        <w:rPr>
          <w:rFonts w:ascii="Times New Roman" w:hAnsi="Times New Roman" w:cs="Times New Roman"/>
          <w:sz w:val="24"/>
          <w:szCs w:val="24"/>
        </w:rPr>
        <w:t xml:space="preserve">–Dios y hombre- </w:t>
      </w:r>
      <w:r w:rsidR="00365067" w:rsidRPr="00964960">
        <w:rPr>
          <w:rFonts w:ascii="Times New Roman" w:hAnsi="Times New Roman" w:cs="Times New Roman"/>
          <w:sz w:val="24"/>
          <w:szCs w:val="24"/>
        </w:rPr>
        <w:t xml:space="preserve">el que </w:t>
      </w:r>
      <w:r w:rsidR="00E90A48" w:rsidRPr="00964960">
        <w:rPr>
          <w:rFonts w:ascii="Times New Roman" w:hAnsi="Times New Roman" w:cs="Times New Roman"/>
          <w:sz w:val="24"/>
          <w:szCs w:val="24"/>
        </w:rPr>
        <w:t>“</w:t>
      </w:r>
      <w:r w:rsidR="00556971" w:rsidRPr="00964960">
        <w:rPr>
          <w:rFonts w:ascii="Times New Roman" w:hAnsi="Times New Roman" w:cs="Times New Roman"/>
          <w:sz w:val="24"/>
          <w:szCs w:val="24"/>
        </w:rPr>
        <w:t>es la medida de todas las cosas”</w:t>
      </w:r>
      <w:r w:rsidR="00556971" w:rsidRPr="00964960">
        <w:rPr>
          <w:rFonts w:ascii="Times New Roman" w:hAnsi="Times New Roman" w:cs="Times New Roman"/>
          <w:sz w:val="24"/>
          <w:szCs w:val="24"/>
          <w:vertAlign w:val="superscript"/>
        </w:rPr>
        <w:footnoteReference w:id="45"/>
      </w:r>
      <w:r w:rsidR="00556971" w:rsidRPr="00964960">
        <w:rPr>
          <w:rFonts w:ascii="Times New Roman" w:hAnsi="Times New Roman" w:cs="Times New Roman"/>
          <w:sz w:val="24"/>
          <w:szCs w:val="24"/>
        </w:rPr>
        <w:t>. Todo se apoya en él, y solamente en él son conocidas las cosas en su auténtica realidad. Él es “el Realizador universal, fuente y vínculo de todo ser”</w:t>
      </w:r>
      <w:r w:rsidR="00556971" w:rsidRPr="00964960">
        <w:rPr>
          <w:rFonts w:ascii="Times New Roman" w:hAnsi="Times New Roman" w:cs="Times New Roman"/>
          <w:sz w:val="24"/>
          <w:szCs w:val="24"/>
          <w:vertAlign w:val="superscript"/>
        </w:rPr>
        <w:footnoteReference w:id="46"/>
      </w:r>
      <w:r w:rsidR="00556971" w:rsidRPr="00964960">
        <w:rPr>
          <w:rFonts w:ascii="Times New Roman" w:hAnsi="Times New Roman" w:cs="Times New Roman"/>
          <w:sz w:val="24"/>
          <w:szCs w:val="24"/>
        </w:rPr>
        <w:t>.</w:t>
      </w:r>
      <w:r w:rsidR="00365067" w:rsidRPr="00964960">
        <w:rPr>
          <w:rFonts w:ascii="Times New Roman" w:hAnsi="Times New Roman" w:cs="Times New Roman"/>
          <w:sz w:val="24"/>
          <w:szCs w:val="24"/>
        </w:rPr>
        <w:t xml:space="preserve"> La fecundidad de tal pensamiento de cara a la dilucidación de la dialéctica objetivo-subjetivo es digna de ser puesta de relieve</w:t>
      </w:r>
      <w:r w:rsidR="00B823F1" w:rsidRPr="00964960">
        <w:rPr>
          <w:rFonts w:ascii="Times New Roman" w:hAnsi="Times New Roman" w:cs="Times New Roman"/>
          <w:sz w:val="24"/>
          <w:szCs w:val="24"/>
        </w:rPr>
        <w:t xml:space="preserve"> (y es en cierto modo lo que ha intentado llevar a cabo Blondel con su proyecto filosófico). </w:t>
      </w:r>
    </w:p>
    <w:p w:rsidR="00692C17" w:rsidRPr="00964960" w:rsidRDefault="00B67D2B"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Permítasenos, a modo de ejercicio, hacer una aplicación de </w:t>
      </w:r>
      <w:r w:rsidRPr="00964960">
        <w:rPr>
          <w:rFonts w:ascii="Times New Roman" w:hAnsi="Times New Roman" w:cs="Times New Roman"/>
          <w:sz w:val="24"/>
          <w:szCs w:val="24"/>
        </w:rPr>
        <w:t xml:space="preserve">la relación entre lo subjetivo y lo objetivo </w:t>
      </w:r>
      <w:r>
        <w:rPr>
          <w:rFonts w:ascii="Times New Roman" w:hAnsi="Times New Roman" w:cs="Times New Roman"/>
          <w:sz w:val="24"/>
          <w:szCs w:val="24"/>
        </w:rPr>
        <w:t xml:space="preserve">a la luz del Mediador a un caso particular </w:t>
      </w:r>
      <w:r w:rsidR="00B823F1" w:rsidRPr="00964960">
        <w:rPr>
          <w:rFonts w:ascii="Times New Roman" w:hAnsi="Times New Roman" w:cs="Times New Roman"/>
          <w:sz w:val="24"/>
          <w:szCs w:val="24"/>
        </w:rPr>
        <w:t xml:space="preserve">que se adentra en el terreno de la moral, concretamente a la conciencia moral. Si </w:t>
      </w:r>
      <w:r w:rsidR="00A1551E" w:rsidRPr="00964960">
        <w:rPr>
          <w:rFonts w:ascii="Times New Roman" w:hAnsi="Times New Roman" w:cs="Times New Roman"/>
          <w:sz w:val="24"/>
          <w:szCs w:val="24"/>
        </w:rPr>
        <w:t xml:space="preserve">el hombre </w:t>
      </w:r>
      <w:r w:rsidR="006B47F4" w:rsidRPr="00964960">
        <w:rPr>
          <w:rFonts w:ascii="Times New Roman" w:hAnsi="Times New Roman" w:cs="Times New Roman"/>
          <w:sz w:val="24"/>
          <w:szCs w:val="24"/>
        </w:rPr>
        <w:t>fuera</w:t>
      </w:r>
      <w:r w:rsidR="00A1551E" w:rsidRPr="00964960">
        <w:rPr>
          <w:rFonts w:ascii="Times New Roman" w:hAnsi="Times New Roman" w:cs="Times New Roman"/>
          <w:sz w:val="24"/>
          <w:szCs w:val="24"/>
        </w:rPr>
        <w:t xml:space="preserve"> la medida de todo y, en consecuencia, se deja</w:t>
      </w:r>
      <w:r>
        <w:rPr>
          <w:rFonts w:ascii="Times New Roman" w:hAnsi="Times New Roman" w:cs="Times New Roman"/>
          <w:sz w:val="24"/>
          <w:szCs w:val="24"/>
        </w:rPr>
        <w:t>ra</w:t>
      </w:r>
      <w:r w:rsidR="00B823F1" w:rsidRPr="00964960">
        <w:rPr>
          <w:rFonts w:ascii="Times New Roman" w:hAnsi="Times New Roman" w:cs="Times New Roman"/>
          <w:sz w:val="24"/>
          <w:szCs w:val="24"/>
        </w:rPr>
        <w:t xml:space="preserve"> todo a lo subjetivo de la conciencia no habría otra r</w:t>
      </w:r>
      <w:r>
        <w:rPr>
          <w:rFonts w:ascii="Times New Roman" w:hAnsi="Times New Roman" w:cs="Times New Roman"/>
          <w:sz w:val="24"/>
          <w:szCs w:val="24"/>
        </w:rPr>
        <w:t>eferencia para lo bueno y lo mal</w:t>
      </w:r>
      <w:r w:rsidR="00B823F1" w:rsidRPr="00964960">
        <w:rPr>
          <w:rFonts w:ascii="Times New Roman" w:hAnsi="Times New Roman" w:cs="Times New Roman"/>
          <w:sz w:val="24"/>
          <w:szCs w:val="24"/>
        </w:rPr>
        <w:t>o que la determinación autónoma del individuo</w:t>
      </w:r>
      <w:r>
        <w:rPr>
          <w:rFonts w:ascii="Times New Roman" w:hAnsi="Times New Roman" w:cs="Times New Roman"/>
          <w:sz w:val="24"/>
          <w:szCs w:val="24"/>
        </w:rPr>
        <w:t>,</w:t>
      </w:r>
      <w:r w:rsidR="00B823F1" w:rsidRPr="00964960">
        <w:rPr>
          <w:rFonts w:ascii="Times New Roman" w:hAnsi="Times New Roman" w:cs="Times New Roman"/>
          <w:sz w:val="24"/>
          <w:szCs w:val="24"/>
        </w:rPr>
        <w:t xml:space="preserve"> fruto de una mera coherencia interna o de una decisión. Como consecuencia, la moral como hábito </w:t>
      </w:r>
      <w:r w:rsidR="006B47F4" w:rsidRPr="00964960">
        <w:rPr>
          <w:rFonts w:ascii="Times New Roman" w:hAnsi="Times New Roman" w:cs="Times New Roman"/>
          <w:sz w:val="24"/>
          <w:szCs w:val="24"/>
        </w:rPr>
        <w:t xml:space="preserve">personal y </w:t>
      </w:r>
      <w:r w:rsidR="00B823F1" w:rsidRPr="00964960">
        <w:rPr>
          <w:rFonts w:ascii="Times New Roman" w:hAnsi="Times New Roman" w:cs="Times New Roman"/>
          <w:sz w:val="24"/>
          <w:szCs w:val="24"/>
        </w:rPr>
        <w:t>social desaparecería y no habría base para ningún tipo de orden</w:t>
      </w:r>
      <w:r w:rsidR="006B47F4" w:rsidRPr="00964960">
        <w:rPr>
          <w:rFonts w:ascii="Times New Roman" w:hAnsi="Times New Roman" w:cs="Times New Roman"/>
          <w:sz w:val="24"/>
          <w:szCs w:val="24"/>
        </w:rPr>
        <w:t xml:space="preserve"> moral</w:t>
      </w:r>
      <w:r w:rsidR="00B823F1" w:rsidRPr="00964960">
        <w:rPr>
          <w:rFonts w:ascii="Times New Roman" w:hAnsi="Times New Roman" w:cs="Times New Roman"/>
          <w:sz w:val="24"/>
          <w:szCs w:val="24"/>
        </w:rPr>
        <w:t xml:space="preserve"> </w:t>
      </w:r>
      <w:r w:rsidR="006B47F4" w:rsidRPr="00964960">
        <w:rPr>
          <w:rFonts w:ascii="Times New Roman" w:hAnsi="Times New Roman" w:cs="Times New Roman"/>
          <w:sz w:val="24"/>
          <w:szCs w:val="24"/>
        </w:rPr>
        <w:t>ni en la persona ni en la sociedad</w:t>
      </w:r>
      <w:r w:rsidR="00B823F1" w:rsidRPr="00964960">
        <w:rPr>
          <w:rFonts w:ascii="Times New Roman" w:hAnsi="Times New Roman" w:cs="Times New Roman"/>
          <w:sz w:val="24"/>
          <w:szCs w:val="24"/>
        </w:rPr>
        <w:t>. Si por el contrario</w:t>
      </w:r>
      <w:r w:rsidR="00A1551E" w:rsidRPr="00964960">
        <w:rPr>
          <w:rFonts w:ascii="Times New Roman" w:hAnsi="Times New Roman" w:cs="Times New Roman"/>
          <w:sz w:val="24"/>
          <w:szCs w:val="24"/>
        </w:rPr>
        <w:t xml:space="preserve"> se toma a la divinidad como origen</w:t>
      </w:r>
      <w:r w:rsidR="00B823F1" w:rsidRPr="00964960">
        <w:rPr>
          <w:rFonts w:ascii="Times New Roman" w:hAnsi="Times New Roman" w:cs="Times New Roman"/>
          <w:sz w:val="24"/>
          <w:szCs w:val="24"/>
        </w:rPr>
        <w:t xml:space="preserve"> </w:t>
      </w:r>
      <w:r w:rsidR="00A1551E" w:rsidRPr="00964960">
        <w:rPr>
          <w:rFonts w:ascii="Times New Roman" w:hAnsi="Times New Roman" w:cs="Times New Roman"/>
          <w:sz w:val="24"/>
          <w:szCs w:val="24"/>
        </w:rPr>
        <w:t>d</w:t>
      </w:r>
      <w:r w:rsidR="00B823F1" w:rsidRPr="00964960">
        <w:rPr>
          <w:rFonts w:ascii="Times New Roman" w:hAnsi="Times New Roman" w:cs="Times New Roman"/>
          <w:sz w:val="24"/>
          <w:szCs w:val="24"/>
        </w:rPr>
        <w:t>el orden objetivo representado por principio</w:t>
      </w:r>
      <w:r w:rsidR="00A1551E" w:rsidRPr="00964960">
        <w:rPr>
          <w:rFonts w:ascii="Times New Roman" w:hAnsi="Times New Roman" w:cs="Times New Roman"/>
          <w:sz w:val="24"/>
          <w:szCs w:val="24"/>
        </w:rPr>
        <w:t>s</w:t>
      </w:r>
      <w:r w:rsidR="00B823F1" w:rsidRPr="00964960">
        <w:rPr>
          <w:rFonts w:ascii="Times New Roman" w:hAnsi="Times New Roman" w:cs="Times New Roman"/>
          <w:sz w:val="24"/>
          <w:szCs w:val="24"/>
        </w:rPr>
        <w:t xml:space="preserve"> y normas de diferente signo </w:t>
      </w:r>
      <w:r w:rsidR="00A1551E" w:rsidRPr="00964960">
        <w:rPr>
          <w:rFonts w:ascii="Times New Roman" w:hAnsi="Times New Roman" w:cs="Times New Roman"/>
          <w:sz w:val="24"/>
          <w:szCs w:val="24"/>
        </w:rPr>
        <w:t xml:space="preserve">que serían la única referencia </w:t>
      </w:r>
      <w:r w:rsidR="00FE17DB">
        <w:rPr>
          <w:rFonts w:ascii="Times New Roman" w:hAnsi="Times New Roman" w:cs="Times New Roman"/>
          <w:sz w:val="24"/>
          <w:szCs w:val="24"/>
        </w:rPr>
        <w:t xml:space="preserve">(no, por tanto, la ley natural que depende de la creación) </w:t>
      </w:r>
      <w:r w:rsidR="00A1551E" w:rsidRPr="00964960">
        <w:rPr>
          <w:rFonts w:ascii="Times New Roman" w:hAnsi="Times New Roman" w:cs="Times New Roman"/>
          <w:sz w:val="24"/>
          <w:szCs w:val="24"/>
        </w:rPr>
        <w:t>para la conciencia, la moral se convertiría en un peso insoportable</w:t>
      </w:r>
      <w:r w:rsidR="00F25570">
        <w:rPr>
          <w:rFonts w:ascii="Times New Roman" w:hAnsi="Times New Roman" w:cs="Times New Roman"/>
          <w:sz w:val="24"/>
          <w:szCs w:val="24"/>
        </w:rPr>
        <w:t>, expresión agobiante de la heteronomía,</w:t>
      </w:r>
      <w:r w:rsidR="00A1551E" w:rsidRPr="00964960">
        <w:rPr>
          <w:rFonts w:ascii="Times New Roman" w:hAnsi="Times New Roman" w:cs="Times New Roman"/>
          <w:sz w:val="24"/>
          <w:szCs w:val="24"/>
        </w:rPr>
        <w:t xml:space="preserve"> porque sería incapaz de adaptarse de ninguna forma a lo histórico. Si en cambio se considera a Cristo mediador como la clave en la que se articula lo subjetivo y objetivo de la conciencia nos encontrarem</w:t>
      </w:r>
      <w:r w:rsidR="00FE17DB">
        <w:rPr>
          <w:rFonts w:ascii="Times New Roman" w:hAnsi="Times New Roman" w:cs="Times New Roman"/>
          <w:sz w:val="24"/>
          <w:szCs w:val="24"/>
        </w:rPr>
        <w:t>os con que ambas dimensiones convergen</w:t>
      </w:r>
      <w:r w:rsidR="00A1551E" w:rsidRPr="00964960">
        <w:rPr>
          <w:rFonts w:ascii="Times New Roman" w:hAnsi="Times New Roman" w:cs="Times New Roman"/>
          <w:sz w:val="24"/>
          <w:szCs w:val="24"/>
        </w:rPr>
        <w:t xml:space="preserve"> en el seguimiento de Cristo en quien la verdad de Dios y la historicidad humana dejan de contraponerse</w:t>
      </w:r>
      <w:r w:rsidR="004F54AD" w:rsidRPr="00964960">
        <w:rPr>
          <w:rFonts w:ascii="Times New Roman" w:hAnsi="Times New Roman" w:cs="Times New Roman"/>
          <w:sz w:val="24"/>
          <w:szCs w:val="24"/>
        </w:rPr>
        <w:t>.</w:t>
      </w:r>
    </w:p>
    <w:p w:rsidR="00E133C6" w:rsidRDefault="00E133C6" w:rsidP="00830F99">
      <w:pPr>
        <w:ind w:left="-284" w:firstLine="709"/>
        <w:jc w:val="both"/>
        <w:rPr>
          <w:rFonts w:ascii="Times New Roman" w:hAnsi="Times New Roman" w:cs="Times New Roman"/>
          <w:sz w:val="24"/>
          <w:szCs w:val="24"/>
        </w:rPr>
      </w:pPr>
    </w:p>
    <w:p w:rsidR="004F54AD" w:rsidRPr="00E133C6" w:rsidRDefault="004F54AD" w:rsidP="00830F99">
      <w:pPr>
        <w:ind w:left="-284" w:firstLine="709"/>
        <w:jc w:val="both"/>
        <w:rPr>
          <w:rFonts w:ascii="Times New Roman" w:hAnsi="Times New Roman" w:cs="Times New Roman"/>
          <w:b/>
          <w:sz w:val="24"/>
          <w:szCs w:val="24"/>
        </w:rPr>
      </w:pPr>
      <w:r w:rsidRPr="00E133C6">
        <w:rPr>
          <w:rFonts w:ascii="Times New Roman" w:hAnsi="Times New Roman" w:cs="Times New Roman"/>
          <w:b/>
          <w:sz w:val="24"/>
          <w:szCs w:val="24"/>
        </w:rPr>
        <w:lastRenderedPageBreak/>
        <w:t>Mediador</w:t>
      </w:r>
      <w:r w:rsidR="00CF3C38" w:rsidRPr="00E133C6">
        <w:rPr>
          <w:rFonts w:ascii="Times New Roman" w:hAnsi="Times New Roman" w:cs="Times New Roman"/>
          <w:b/>
          <w:sz w:val="24"/>
          <w:szCs w:val="24"/>
        </w:rPr>
        <w:t xml:space="preserve"> y</w:t>
      </w:r>
      <w:r w:rsidRPr="00E133C6">
        <w:rPr>
          <w:rFonts w:ascii="Times New Roman" w:hAnsi="Times New Roman" w:cs="Times New Roman"/>
          <w:b/>
          <w:sz w:val="24"/>
          <w:szCs w:val="24"/>
        </w:rPr>
        <w:t xml:space="preserve"> reconciliador</w:t>
      </w:r>
    </w:p>
    <w:p w:rsidR="005810E1" w:rsidRDefault="00CF3C38"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La mediación de Cristo, finalmente, es expresión y fuente  de la solidaridad plena con los hombres: con todo el hombre, y con todos los hombres. De ese modo puede ser “</w:t>
      </w:r>
      <w:r w:rsidRPr="00964960">
        <w:rPr>
          <w:rFonts w:ascii="Times New Roman" w:hAnsi="Times New Roman" w:cs="Times New Roman"/>
          <w:i/>
          <w:sz w:val="24"/>
          <w:szCs w:val="24"/>
        </w:rPr>
        <w:t xml:space="preserve">mediator et </w:t>
      </w:r>
      <w:proofErr w:type="spellStart"/>
      <w:r w:rsidRPr="00964960">
        <w:rPr>
          <w:rFonts w:ascii="Times New Roman" w:hAnsi="Times New Roman" w:cs="Times New Roman"/>
          <w:i/>
          <w:sz w:val="24"/>
          <w:szCs w:val="24"/>
        </w:rPr>
        <w:t>reconciliator</w:t>
      </w:r>
      <w:proofErr w:type="spellEnd"/>
      <w:r w:rsidRPr="00964960">
        <w:rPr>
          <w:rFonts w:ascii="Times New Roman" w:hAnsi="Times New Roman" w:cs="Times New Roman"/>
          <w:sz w:val="24"/>
          <w:szCs w:val="24"/>
        </w:rPr>
        <w:t>”</w:t>
      </w:r>
      <w:r w:rsidRPr="00964960">
        <w:rPr>
          <w:rFonts w:ascii="Times New Roman" w:hAnsi="Times New Roman" w:cs="Times New Roman"/>
          <w:sz w:val="24"/>
          <w:szCs w:val="24"/>
          <w:vertAlign w:val="superscript"/>
        </w:rPr>
        <w:footnoteReference w:id="47"/>
      </w:r>
      <w:r w:rsidRPr="00964960">
        <w:rPr>
          <w:rFonts w:ascii="Times New Roman" w:hAnsi="Times New Roman" w:cs="Times New Roman"/>
          <w:sz w:val="24"/>
          <w:szCs w:val="24"/>
        </w:rPr>
        <w:t>.</w:t>
      </w:r>
      <w:r w:rsidR="00D1479B">
        <w:rPr>
          <w:rFonts w:ascii="Times New Roman" w:hAnsi="Times New Roman" w:cs="Times New Roman"/>
          <w:sz w:val="24"/>
          <w:szCs w:val="24"/>
        </w:rPr>
        <w:t xml:space="preserve"> </w:t>
      </w:r>
    </w:p>
    <w:p w:rsidR="003C6FD8" w:rsidRDefault="003C6FD8" w:rsidP="003C6FD8">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Cristo es reconciliador porque en su misterio pascual ha llevado a cabo la redención de los hombres, la expiación de los pecados y el restablecimiento de la alianza con Dios. En este sentido,  el mediador</w:t>
      </w:r>
      <w:r w:rsidR="00F25570">
        <w:rPr>
          <w:rFonts w:ascii="Times New Roman" w:hAnsi="Times New Roman" w:cs="Times New Roman"/>
          <w:sz w:val="24"/>
          <w:szCs w:val="24"/>
        </w:rPr>
        <w:t>-</w:t>
      </w:r>
      <w:r w:rsidRPr="00964960">
        <w:rPr>
          <w:rFonts w:ascii="Times New Roman" w:hAnsi="Times New Roman" w:cs="Times New Roman"/>
          <w:sz w:val="24"/>
          <w:szCs w:val="24"/>
        </w:rPr>
        <w:t xml:space="preserve">reconciliador responde a la enseñanza de la carta a los Hebreos. Ahora bien, </w:t>
      </w:r>
      <w:r>
        <w:rPr>
          <w:rFonts w:ascii="Times New Roman" w:hAnsi="Times New Roman" w:cs="Times New Roman"/>
          <w:sz w:val="24"/>
          <w:szCs w:val="24"/>
        </w:rPr>
        <w:t>en un sentido más amplio,</w:t>
      </w:r>
      <w:r w:rsidRPr="00964960">
        <w:rPr>
          <w:rFonts w:ascii="Times New Roman" w:hAnsi="Times New Roman" w:cs="Times New Roman"/>
          <w:sz w:val="24"/>
          <w:szCs w:val="24"/>
        </w:rPr>
        <w:t xml:space="preserve"> la reconciliación </w:t>
      </w:r>
      <w:r w:rsidR="00F25570">
        <w:rPr>
          <w:rFonts w:ascii="Times New Roman" w:hAnsi="Times New Roman" w:cs="Times New Roman"/>
          <w:sz w:val="24"/>
          <w:szCs w:val="24"/>
        </w:rPr>
        <w:t>comienza ya</w:t>
      </w:r>
      <w:r w:rsidRPr="00964960">
        <w:rPr>
          <w:rFonts w:ascii="Times New Roman" w:hAnsi="Times New Roman" w:cs="Times New Roman"/>
          <w:sz w:val="24"/>
          <w:szCs w:val="24"/>
        </w:rPr>
        <w:t xml:space="preserve"> en el hecho mismo de la encarnación, en la constitución del Mediador en quien Dios y el hombre se encuentran en la unidad de la persona de Jesús el Señor. Él es el “hombre nuevo”</w:t>
      </w:r>
      <w:r>
        <w:rPr>
          <w:rFonts w:ascii="Times New Roman" w:hAnsi="Times New Roman" w:cs="Times New Roman"/>
          <w:sz w:val="24"/>
          <w:szCs w:val="24"/>
        </w:rPr>
        <w:t>, el “nuevo Adán”</w:t>
      </w:r>
      <w:r w:rsidRPr="00964960">
        <w:rPr>
          <w:rFonts w:ascii="Times New Roman" w:hAnsi="Times New Roman" w:cs="Times New Roman"/>
          <w:sz w:val="24"/>
          <w:szCs w:val="24"/>
        </w:rPr>
        <w:t xml:space="preserve"> en quien Dios sale al encuentro de los hombres solidarizándose con ellos, haciéndose uno de ellos y uno con ellos. </w:t>
      </w:r>
    </w:p>
    <w:p w:rsidR="003C6FD8" w:rsidRDefault="003C6FD8" w:rsidP="003C6FD8">
      <w:pPr>
        <w:ind w:left="-284" w:firstLine="709"/>
        <w:jc w:val="both"/>
        <w:rPr>
          <w:rFonts w:ascii="Times New Roman" w:hAnsi="Times New Roman" w:cs="Times New Roman"/>
          <w:sz w:val="24"/>
          <w:szCs w:val="24"/>
        </w:rPr>
      </w:pPr>
      <w:r>
        <w:rPr>
          <w:rFonts w:ascii="Times New Roman" w:hAnsi="Times New Roman" w:cs="Times New Roman"/>
          <w:sz w:val="24"/>
          <w:szCs w:val="24"/>
        </w:rPr>
        <w:t>La reconciliación tiene su comienzo</w:t>
      </w:r>
      <w:r w:rsidRPr="002A5977">
        <w:rPr>
          <w:rFonts w:ascii="Times New Roman" w:hAnsi="Times New Roman" w:cs="Times New Roman"/>
          <w:sz w:val="24"/>
          <w:szCs w:val="24"/>
        </w:rPr>
        <w:t xml:space="preserve"> en la solidaridad implicada en la misma encarnación, c</w:t>
      </w:r>
      <w:r w:rsidR="00F25570">
        <w:rPr>
          <w:rFonts w:ascii="Times New Roman" w:hAnsi="Times New Roman" w:cs="Times New Roman"/>
          <w:sz w:val="24"/>
          <w:szCs w:val="24"/>
        </w:rPr>
        <w:t>omo afirma el Vaticano II:  “</w:t>
      </w:r>
      <w:proofErr w:type="gramStart"/>
      <w:r w:rsidR="00F25570">
        <w:rPr>
          <w:rFonts w:ascii="Times New Roman" w:hAnsi="Times New Roman" w:cs="Times New Roman"/>
          <w:sz w:val="24"/>
          <w:szCs w:val="24"/>
        </w:rPr>
        <w:t>..</w:t>
      </w:r>
      <w:proofErr w:type="gramEnd"/>
      <w:r w:rsidR="00F25570">
        <w:rPr>
          <w:rFonts w:ascii="Times New Roman" w:hAnsi="Times New Roman" w:cs="Times New Roman"/>
          <w:sz w:val="24"/>
          <w:szCs w:val="24"/>
        </w:rPr>
        <w:t>É</w:t>
      </w:r>
      <w:r w:rsidRPr="002A5977">
        <w:rPr>
          <w:rFonts w:ascii="Times New Roman" w:hAnsi="Times New Roman" w:cs="Times New Roman"/>
          <w:sz w:val="24"/>
          <w:szCs w:val="24"/>
        </w:rPr>
        <w:t>l, pues, tomando la naturaleza humana, se asoció familiarmente todo el género humano, con una cierta solidaridad sobrenatural”</w:t>
      </w:r>
      <w:r w:rsidRPr="002A5977">
        <w:rPr>
          <w:rStyle w:val="Refdenotaalpie"/>
          <w:rFonts w:ascii="Times New Roman" w:hAnsi="Times New Roman" w:cs="Times New Roman"/>
          <w:sz w:val="24"/>
          <w:szCs w:val="24"/>
        </w:rPr>
        <w:footnoteReference w:id="48"/>
      </w:r>
      <w:r w:rsidRPr="002A5977">
        <w:rPr>
          <w:rFonts w:ascii="Times New Roman" w:hAnsi="Times New Roman" w:cs="Times New Roman"/>
          <w:sz w:val="24"/>
          <w:szCs w:val="24"/>
        </w:rPr>
        <w:t xml:space="preserve">. Comentando la teología de san Pablo, </w:t>
      </w:r>
      <w:proofErr w:type="spellStart"/>
      <w:r w:rsidRPr="002A5977">
        <w:rPr>
          <w:rFonts w:ascii="Times New Roman" w:hAnsi="Times New Roman" w:cs="Times New Roman"/>
          <w:sz w:val="24"/>
          <w:szCs w:val="24"/>
        </w:rPr>
        <w:t>Bover</w:t>
      </w:r>
      <w:proofErr w:type="spellEnd"/>
      <w:r w:rsidRPr="002A5977">
        <w:rPr>
          <w:rFonts w:ascii="Times New Roman" w:hAnsi="Times New Roman" w:cs="Times New Roman"/>
          <w:sz w:val="24"/>
          <w:szCs w:val="24"/>
        </w:rPr>
        <w:t xml:space="preserve"> afirma que “esta </w:t>
      </w:r>
      <w:r w:rsidRPr="002A5977">
        <w:rPr>
          <w:rFonts w:ascii="Times New Roman" w:hAnsi="Times New Roman"/>
          <w:sz w:val="24"/>
          <w:szCs w:val="24"/>
        </w:rPr>
        <w:t>solidaridad, esta comunión (</w:t>
      </w:r>
      <w:proofErr w:type="spellStart"/>
      <w:r w:rsidRPr="002A5977">
        <w:rPr>
          <w:rFonts w:ascii="Times New Roman" w:hAnsi="Times New Roman"/>
          <w:i/>
          <w:sz w:val="24"/>
          <w:szCs w:val="24"/>
        </w:rPr>
        <w:t>koinonía</w:t>
      </w:r>
      <w:proofErr w:type="spellEnd"/>
      <w:r w:rsidRPr="002A5977">
        <w:rPr>
          <w:rFonts w:ascii="Times New Roman" w:hAnsi="Times New Roman"/>
          <w:sz w:val="24"/>
          <w:szCs w:val="24"/>
        </w:rPr>
        <w:t>), como la llama el apóstol, de Cristo con los hombres y de los hombres con Cristo, es una unión y cohesión tan íntima y estrecha que hace de ellos un solo cuerpo, un solo Cristo”</w:t>
      </w:r>
      <w:r w:rsidRPr="002A5977">
        <w:rPr>
          <w:rStyle w:val="Refdenotaalpie"/>
          <w:rFonts w:ascii="Times New Roman" w:hAnsi="Times New Roman"/>
          <w:sz w:val="24"/>
          <w:szCs w:val="24"/>
        </w:rPr>
        <w:footnoteReference w:id="49"/>
      </w:r>
      <w:r w:rsidRPr="002A5977">
        <w:rPr>
          <w:rFonts w:ascii="Times New Roman" w:hAnsi="Times New Roman"/>
          <w:sz w:val="24"/>
          <w:szCs w:val="24"/>
        </w:rPr>
        <w:t xml:space="preserve">. </w:t>
      </w:r>
      <w:r>
        <w:rPr>
          <w:rFonts w:ascii="Times New Roman" w:hAnsi="Times New Roman"/>
          <w:sz w:val="24"/>
          <w:szCs w:val="24"/>
        </w:rPr>
        <w:t>La</w:t>
      </w:r>
      <w:r w:rsidRPr="002A5977">
        <w:rPr>
          <w:rFonts w:ascii="Times New Roman" w:hAnsi="Times New Roman"/>
          <w:sz w:val="24"/>
          <w:szCs w:val="24"/>
        </w:rPr>
        <w:t xml:space="preserve"> </w:t>
      </w:r>
      <w:r w:rsidRPr="002A5977">
        <w:rPr>
          <w:rFonts w:ascii="Times New Roman" w:hAnsi="Times New Roman" w:cs="Times New Roman"/>
          <w:sz w:val="24"/>
          <w:szCs w:val="24"/>
        </w:rPr>
        <w:t xml:space="preserve">solidaridad </w:t>
      </w:r>
      <w:r>
        <w:rPr>
          <w:rFonts w:ascii="Times New Roman" w:hAnsi="Times New Roman" w:cs="Times New Roman"/>
          <w:sz w:val="24"/>
          <w:szCs w:val="24"/>
        </w:rPr>
        <w:t>entre Cristo y los hombres, por tanto,</w:t>
      </w:r>
      <w:r w:rsidRPr="002A5977">
        <w:rPr>
          <w:rFonts w:ascii="Times New Roman" w:hAnsi="Times New Roman" w:cs="Times New Roman"/>
          <w:sz w:val="24"/>
          <w:szCs w:val="24"/>
        </w:rPr>
        <w:t xml:space="preserve"> tiene su base y su momento inicial</w:t>
      </w:r>
      <w:r>
        <w:rPr>
          <w:rFonts w:ascii="Times New Roman" w:hAnsi="Times New Roman" w:cs="Times New Roman"/>
          <w:sz w:val="24"/>
          <w:szCs w:val="24"/>
        </w:rPr>
        <w:t xml:space="preserve"> no, como se piensa general</w:t>
      </w:r>
      <w:r w:rsidRPr="002A5977">
        <w:rPr>
          <w:rFonts w:ascii="Times New Roman" w:hAnsi="Times New Roman" w:cs="Times New Roman"/>
          <w:sz w:val="24"/>
          <w:szCs w:val="24"/>
        </w:rPr>
        <w:t>mente, en la cruz y en el bautismo, sino mucho antes, en el hecho y en el instante mismo de la encarnación del Hijo de Dios</w:t>
      </w:r>
      <w:r w:rsidRPr="002A5977">
        <w:rPr>
          <w:rFonts w:ascii="Times New Roman" w:hAnsi="Times New Roman" w:cs="Times New Roman"/>
          <w:sz w:val="24"/>
          <w:szCs w:val="24"/>
          <w:vertAlign w:val="superscript"/>
        </w:rPr>
        <w:footnoteReference w:id="50"/>
      </w:r>
      <w:r w:rsidRPr="002A5977">
        <w:rPr>
          <w:rFonts w:ascii="Times New Roman" w:hAnsi="Times New Roman" w:cs="Times New Roman"/>
          <w:sz w:val="24"/>
          <w:szCs w:val="24"/>
        </w:rPr>
        <w:t>.</w:t>
      </w:r>
      <w:r w:rsidRPr="00E718ED">
        <w:rPr>
          <w:rFonts w:ascii="Times New Roman" w:hAnsi="Times New Roman" w:cs="Times New Roman"/>
          <w:sz w:val="24"/>
          <w:szCs w:val="24"/>
        </w:rPr>
        <w:t xml:space="preserve"> </w:t>
      </w:r>
    </w:p>
    <w:p w:rsidR="003C6FD8" w:rsidRDefault="003C6FD8" w:rsidP="003C6FD8">
      <w:pPr>
        <w:ind w:left="-284" w:firstLine="709"/>
        <w:jc w:val="both"/>
        <w:rPr>
          <w:rFonts w:ascii="Times New Roman" w:hAnsi="Times New Roman"/>
          <w:sz w:val="24"/>
          <w:szCs w:val="24"/>
        </w:rPr>
      </w:pPr>
      <w:r w:rsidRPr="00441E9A">
        <w:rPr>
          <w:rFonts w:ascii="Times New Roman" w:hAnsi="Times New Roman"/>
          <w:sz w:val="24"/>
          <w:szCs w:val="24"/>
        </w:rPr>
        <w:t>La</w:t>
      </w:r>
      <w:r>
        <w:rPr>
          <w:rFonts w:ascii="Times New Roman" w:hAnsi="Times New Roman"/>
          <w:sz w:val="24"/>
          <w:szCs w:val="24"/>
        </w:rPr>
        <w:t xml:space="preserve"> reconciliación pertenece a la misión del Mediador</w:t>
      </w:r>
      <w:r w:rsidRPr="00441E9A">
        <w:rPr>
          <w:rFonts w:ascii="Times New Roman" w:hAnsi="Times New Roman"/>
          <w:sz w:val="24"/>
          <w:szCs w:val="24"/>
        </w:rPr>
        <w:t xml:space="preserve"> </w:t>
      </w:r>
      <w:r>
        <w:rPr>
          <w:rFonts w:ascii="Times New Roman" w:hAnsi="Times New Roman"/>
          <w:sz w:val="24"/>
          <w:szCs w:val="24"/>
        </w:rPr>
        <w:t>y</w:t>
      </w:r>
      <w:r w:rsidRPr="00441E9A">
        <w:rPr>
          <w:rFonts w:ascii="Times New Roman" w:hAnsi="Times New Roman"/>
          <w:sz w:val="24"/>
          <w:szCs w:val="24"/>
        </w:rPr>
        <w:t xml:space="preserve"> tiene su fundamento en la solidaridad que establece entre todos los hombres y él mismo. Esta solidaridad no es algo que se alcanza con una acción segunda en relación con el mismo acto de la encarnación, sino que es radicalmente establecida por el hecho mismo de que el Verbo se hizo carne, en el momento en que el Hijo del Padre ha asumido la naturaleza humana.</w:t>
      </w:r>
      <w:r w:rsidRPr="00A81E74">
        <w:rPr>
          <w:rFonts w:ascii="Times New Roman" w:hAnsi="Times New Roman"/>
          <w:sz w:val="24"/>
          <w:szCs w:val="24"/>
        </w:rPr>
        <w:t xml:space="preserve"> </w:t>
      </w:r>
      <w:r w:rsidRPr="00964960">
        <w:rPr>
          <w:rFonts w:ascii="Times New Roman" w:hAnsi="Times New Roman" w:cs="Times New Roman"/>
          <w:sz w:val="24"/>
          <w:szCs w:val="24"/>
        </w:rPr>
        <w:t>Por tanto en la misma afirmación del “</w:t>
      </w:r>
      <w:proofErr w:type="spellStart"/>
      <w:r w:rsidRPr="004F3CB9">
        <w:rPr>
          <w:rFonts w:ascii="Times New Roman" w:hAnsi="Times New Roman" w:cs="Times New Roman"/>
          <w:i/>
          <w:sz w:val="24"/>
          <w:szCs w:val="24"/>
        </w:rPr>
        <w:t>mesites</w:t>
      </w:r>
      <w:proofErr w:type="spellEnd"/>
      <w:r w:rsidRPr="00964960">
        <w:rPr>
          <w:rFonts w:ascii="Times New Roman" w:hAnsi="Times New Roman" w:cs="Times New Roman"/>
          <w:sz w:val="24"/>
          <w:szCs w:val="24"/>
        </w:rPr>
        <w:t xml:space="preserve">” en 1 Tim 2, 5 ya está presente la idea de </w:t>
      </w:r>
      <w:r>
        <w:rPr>
          <w:rFonts w:ascii="Times New Roman" w:hAnsi="Times New Roman" w:cs="Times New Roman"/>
          <w:sz w:val="24"/>
          <w:szCs w:val="24"/>
        </w:rPr>
        <w:t>solidaridad-</w:t>
      </w:r>
      <w:r w:rsidRPr="00964960">
        <w:rPr>
          <w:rFonts w:ascii="Times New Roman" w:hAnsi="Times New Roman" w:cs="Times New Roman"/>
          <w:sz w:val="24"/>
          <w:szCs w:val="24"/>
        </w:rPr>
        <w:t xml:space="preserve">reconciliación que se hace explícita en la entrega de la vida como rescate  del versículo 6.   </w:t>
      </w:r>
      <w:r w:rsidRPr="00A81E74">
        <w:rPr>
          <w:rFonts w:ascii="Times New Roman" w:hAnsi="Times New Roman"/>
          <w:sz w:val="24"/>
          <w:szCs w:val="24"/>
        </w:rPr>
        <w:t>“</w:t>
      </w:r>
      <w:bookmarkStart w:id="1" w:name="AG"/>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"http://www.intratext.com/IXT/ESL0097/K.HTM" </w:instrText>
      </w:r>
      <w:r w:rsidRPr="00A81E74">
        <w:rPr>
          <w:rFonts w:ascii="Times New Roman" w:hAnsi="Times New Roman"/>
          <w:sz w:val="24"/>
          <w:szCs w:val="24"/>
        </w:rPr>
        <w:fldChar w:fldCharType="separate"/>
      </w:r>
      <w:r w:rsidRPr="00A81E74">
        <w:rPr>
          <w:rFonts w:ascii="Times New Roman" w:hAnsi="Times New Roman"/>
          <w:sz w:val="24"/>
          <w:szCs w:val="24"/>
        </w:rPr>
        <w:t>Cristo</w:t>
      </w:r>
      <w:r w:rsidRPr="00A81E74">
        <w:rPr>
          <w:rFonts w:ascii="Times New Roman" w:hAnsi="Times New Roman"/>
          <w:sz w:val="24"/>
          <w:szCs w:val="24"/>
        </w:rPr>
        <w:fldChar w:fldCharType="end"/>
      </w:r>
      <w:bookmarkEnd w:id="1"/>
      <w:r w:rsidRPr="00A81E74">
        <w:rPr>
          <w:rFonts w:ascii="Times New Roman" w:hAnsi="Times New Roman"/>
          <w:sz w:val="24"/>
          <w:szCs w:val="24"/>
        </w:rPr>
        <w:t xml:space="preserve"> </w:t>
      </w:r>
      <w:bookmarkStart w:id="2" w:name="AH"/>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"http://www.intratext.com/IXT/ESL0097/7R.HTM" </w:instrText>
      </w:r>
      <w:r w:rsidRPr="00A81E74">
        <w:rPr>
          <w:rFonts w:ascii="Times New Roman" w:hAnsi="Times New Roman"/>
          <w:sz w:val="24"/>
          <w:szCs w:val="24"/>
        </w:rPr>
        <w:fldChar w:fldCharType="separate"/>
      </w:r>
      <w:r w:rsidRPr="00A81E74">
        <w:rPr>
          <w:rFonts w:ascii="Times New Roman" w:hAnsi="Times New Roman"/>
          <w:sz w:val="24"/>
          <w:szCs w:val="24"/>
        </w:rPr>
        <w:t>Jesús</w:t>
      </w:r>
      <w:r w:rsidRPr="00A81E74">
        <w:rPr>
          <w:rFonts w:ascii="Times New Roman" w:hAnsi="Times New Roman"/>
          <w:sz w:val="24"/>
          <w:szCs w:val="24"/>
        </w:rPr>
        <w:fldChar w:fldCharType="end"/>
      </w:r>
      <w:bookmarkEnd w:id="2"/>
      <w:r w:rsidRPr="00A81E74">
        <w:rPr>
          <w:rFonts w:ascii="Times New Roman" w:hAnsi="Times New Roman"/>
          <w:sz w:val="24"/>
          <w:szCs w:val="24"/>
        </w:rPr>
        <w:t xml:space="preserve"> </w:t>
      </w:r>
      <w:bookmarkStart w:id="3" w:name="AI"/>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"http://www.intratext.com/IXT/ESL0097/BK.HTM" </w:instrText>
      </w:r>
      <w:r w:rsidRPr="00A81E74">
        <w:rPr>
          <w:rFonts w:ascii="Times New Roman" w:hAnsi="Times New Roman"/>
          <w:sz w:val="24"/>
          <w:szCs w:val="24"/>
        </w:rPr>
        <w:fldChar w:fldCharType="separate"/>
      </w:r>
      <w:r w:rsidRPr="00A81E74">
        <w:rPr>
          <w:rFonts w:ascii="Times New Roman" w:hAnsi="Times New Roman"/>
          <w:sz w:val="24"/>
          <w:szCs w:val="24"/>
        </w:rPr>
        <w:t>fue</w:t>
      </w:r>
      <w:r w:rsidRPr="00A81E74">
        <w:rPr>
          <w:rFonts w:ascii="Times New Roman" w:hAnsi="Times New Roman"/>
          <w:sz w:val="24"/>
          <w:szCs w:val="24"/>
        </w:rPr>
        <w:fldChar w:fldCharType="end"/>
      </w:r>
      <w:bookmarkEnd w:id="3"/>
      <w:r w:rsidRPr="00A81E74">
        <w:rPr>
          <w:rFonts w:ascii="Times New Roman" w:hAnsi="Times New Roman"/>
          <w:sz w:val="24"/>
          <w:szCs w:val="24"/>
        </w:rPr>
        <w:t xml:space="preserve"> </w:t>
      </w:r>
      <w:bookmarkStart w:id="4" w:name="AJ"/>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"http://www.intratext.com/IXT/ESL0097/IX.HTM" </w:instrText>
      </w:r>
      <w:r w:rsidRPr="00A81E74">
        <w:rPr>
          <w:rFonts w:ascii="Times New Roman" w:hAnsi="Times New Roman"/>
          <w:sz w:val="24"/>
          <w:szCs w:val="24"/>
        </w:rPr>
        <w:fldChar w:fldCharType="separate"/>
      </w:r>
      <w:r w:rsidRPr="00A81E74">
        <w:rPr>
          <w:rFonts w:ascii="Times New Roman" w:hAnsi="Times New Roman"/>
          <w:sz w:val="24"/>
          <w:szCs w:val="24"/>
        </w:rPr>
        <w:t>enviado</w:t>
      </w:r>
      <w:r w:rsidRPr="00A81E74">
        <w:rPr>
          <w:rFonts w:ascii="Times New Roman" w:hAnsi="Times New Roman"/>
          <w:sz w:val="24"/>
          <w:szCs w:val="24"/>
        </w:rPr>
        <w:fldChar w:fldCharType="end"/>
      </w:r>
      <w:bookmarkEnd w:id="4"/>
      <w:r w:rsidRPr="00A81E74">
        <w:rPr>
          <w:rFonts w:ascii="Times New Roman" w:hAnsi="Times New Roman"/>
          <w:sz w:val="24"/>
          <w:szCs w:val="24"/>
        </w:rPr>
        <w:t xml:space="preserve"> al </w:t>
      </w:r>
      <w:bookmarkStart w:id="5" w:name="AL"/>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"http://www.intratext.com/IXT/ESL0097/16.HTM" </w:instrText>
      </w:r>
      <w:r w:rsidRPr="00A81E74">
        <w:rPr>
          <w:rFonts w:ascii="Times New Roman" w:hAnsi="Times New Roman"/>
          <w:sz w:val="24"/>
          <w:szCs w:val="24"/>
        </w:rPr>
        <w:fldChar w:fldCharType="separate"/>
      </w:r>
      <w:r w:rsidRPr="00A81E74">
        <w:rPr>
          <w:rFonts w:ascii="Times New Roman" w:hAnsi="Times New Roman"/>
          <w:sz w:val="24"/>
          <w:szCs w:val="24"/>
        </w:rPr>
        <w:t>mundo</w:t>
      </w:r>
      <w:r w:rsidRPr="00A81E74">
        <w:rPr>
          <w:rFonts w:ascii="Times New Roman" w:hAnsi="Times New Roman"/>
          <w:sz w:val="24"/>
          <w:szCs w:val="24"/>
        </w:rPr>
        <w:fldChar w:fldCharType="end"/>
      </w:r>
      <w:bookmarkEnd w:id="5"/>
      <w:r w:rsidRPr="00A81E74">
        <w:rPr>
          <w:rFonts w:ascii="Times New Roman" w:hAnsi="Times New Roman"/>
          <w:sz w:val="24"/>
          <w:szCs w:val="24"/>
        </w:rPr>
        <w:t xml:space="preserve"> como </w:t>
      </w:r>
      <w:bookmarkStart w:id="6" w:name="AN"/>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"http://www.intratext.com/IXT/ESL0097/B6.HTM" </w:instrText>
      </w:r>
      <w:r w:rsidRPr="00A81E74">
        <w:rPr>
          <w:rFonts w:ascii="Times New Roman" w:hAnsi="Times New Roman"/>
          <w:sz w:val="24"/>
          <w:szCs w:val="24"/>
        </w:rPr>
        <w:fldChar w:fldCharType="separate"/>
      </w:r>
      <w:r w:rsidRPr="00A81E74">
        <w:rPr>
          <w:rFonts w:ascii="Times New Roman" w:hAnsi="Times New Roman"/>
          <w:sz w:val="24"/>
          <w:szCs w:val="24"/>
        </w:rPr>
        <w:t>verdadero</w:t>
      </w:r>
      <w:r w:rsidRPr="00A81E74">
        <w:rPr>
          <w:rFonts w:ascii="Times New Roman" w:hAnsi="Times New Roman"/>
          <w:sz w:val="24"/>
          <w:szCs w:val="24"/>
        </w:rPr>
        <w:fldChar w:fldCharType="end"/>
      </w:r>
      <w:bookmarkEnd w:id="6"/>
      <w:r w:rsidRPr="00A81E74">
        <w:rPr>
          <w:rFonts w:ascii="Times New Roman" w:hAnsi="Times New Roman"/>
          <w:sz w:val="24"/>
          <w:szCs w:val="24"/>
        </w:rPr>
        <w:t xml:space="preserve"> </w:t>
      </w:r>
      <w:bookmarkStart w:id="7" w:name="AO"/>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"http://www.intratext.com/IXT/ESL0097/RE.HTM" </w:instrText>
      </w:r>
      <w:r w:rsidRPr="00A81E74">
        <w:rPr>
          <w:rFonts w:ascii="Times New Roman" w:hAnsi="Times New Roman"/>
          <w:sz w:val="24"/>
          <w:szCs w:val="24"/>
        </w:rPr>
        <w:fldChar w:fldCharType="separate"/>
      </w:r>
      <w:r w:rsidRPr="00A81E74">
        <w:rPr>
          <w:rFonts w:ascii="Times New Roman" w:hAnsi="Times New Roman"/>
          <w:sz w:val="24"/>
          <w:szCs w:val="24"/>
        </w:rPr>
        <w:t>mediador</w:t>
      </w:r>
      <w:r w:rsidRPr="00A81E74">
        <w:rPr>
          <w:rFonts w:ascii="Times New Roman" w:hAnsi="Times New Roman"/>
          <w:sz w:val="24"/>
          <w:szCs w:val="24"/>
        </w:rPr>
        <w:fldChar w:fldCharType="end"/>
      </w:r>
      <w:bookmarkEnd w:id="7"/>
      <w:r w:rsidRPr="00A81E74">
        <w:rPr>
          <w:rFonts w:ascii="Times New Roman" w:hAnsi="Times New Roman"/>
          <w:sz w:val="24"/>
          <w:szCs w:val="24"/>
        </w:rPr>
        <w:t xml:space="preserve"> entre </w:t>
      </w:r>
      <w:bookmarkStart w:id="8" w:name="AQ"/>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"http://www.intratext.com/IXT/ESL0097/H.HTM" </w:instrText>
      </w:r>
      <w:r w:rsidRPr="00A81E74">
        <w:rPr>
          <w:rFonts w:ascii="Times New Roman" w:hAnsi="Times New Roman"/>
          <w:sz w:val="24"/>
          <w:szCs w:val="24"/>
        </w:rPr>
        <w:fldChar w:fldCharType="separate"/>
      </w:r>
      <w:r w:rsidRPr="00A81E74">
        <w:rPr>
          <w:rFonts w:ascii="Times New Roman" w:hAnsi="Times New Roman"/>
          <w:sz w:val="24"/>
          <w:szCs w:val="24"/>
        </w:rPr>
        <w:t>Dios</w:t>
      </w:r>
      <w:r w:rsidRPr="00A81E74">
        <w:rPr>
          <w:rFonts w:ascii="Times New Roman" w:hAnsi="Times New Roman"/>
          <w:sz w:val="24"/>
          <w:szCs w:val="24"/>
        </w:rPr>
        <w:fldChar w:fldCharType="end"/>
      </w:r>
      <w:bookmarkEnd w:id="8"/>
      <w:r w:rsidRPr="00A81E74">
        <w:rPr>
          <w:rFonts w:ascii="Times New Roman" w:hAnsi="Times New Roman"/>
          <w:sz w:val="24"/>
          <w:szCs w:val="24"/>
        </w:rPr>
        <w:t xml:space="preserve"> y los </w:t>
      </w:r>
      <w:bookmarkStart w:id="9" w:name="AT"/>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"http://www.intratext.com/IXT/ESL0097/Z.HTM" </w:instrText>
      </w:r>
      <w:r w:rsidRPr="00A81E74">
        <w:rPr>
          <w:rFonts w:ascii="Times New Roman" w:hAnsi="Times New Roman"/>
          <w:sz w:val="24"/>
          <w:szCs w:val="24"/>
        </w:rPr>
        <w:fldChar w:fldCharType="separate"/>
      </w:r>
      <w:r w:rsidRPr="00A81E74">
        <w:rPr>
          <w:rFonts w:ascii="Times New Roman" w:hAnsi="Times New Roman"/>
          <w:sz w:val="24"/>
          <w:szCs w:val="24"/>
        </w:rPr>
        <w:t>hombres</w:t>
      </w:r>
      <w:r w:rsidRPr="00A81E74">
        <w:rPr>
          <w:rFonts w:ascii="Times New Roman" w:hAnsi="Times New Roman"/>
          <w:sz w:val="24"/>
          <w:szCs w:val="24"/>
        </w:rPr>
        <w:fldChar w:fldCharType="end"/>
      </w:r>
      <w:bookmarkEnd w:id="9"/>
      <w:r w:rsidRPr="00A81E74">
        <w:rPr>
          <w:rFonts w:ascii="Times New Roman" w:hAnsi="Times New Roman"/>
          <w:sz w:val="24"/>
          <w:szCs w:val="24"/>
        </w:rPr>
        <w:t xml:space="preserve">. Por ser </w:t>
      </w:r>
      <w:bookmarkStart w:id="10" w:name="AW"/>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"http://www.intratext.com/IXT/ESL0097/H.HTM" </w:instrText>
      </w:r>
      <w:r w:rsidRPr="00A81E74">
        <w:rPr>
          <w:rFonts w:ascii="Times New Roman" w:hAnsi="Times New Roman"/>
          <w:sz w:val="24"/>
          <w:szCs w:val="24"/>
        </w:rPr>
        <w:fldChar w:fldCharType="separate"/>
      </w:r>
      <w:r w:rsidRPr="00A81E74">
        <w:rPr>
          <w:rFonts w:ascii="Times New Roman" w:hAnsi="Times New Roman"/>
          <w:sz w:val="24"/>
          <w:szCs w:val="24"/>
        </w:rPr>
        <w:t>Dios</w:t>
      </w:r>
      <w:r w:rsidRPr="00A81E74">
        <w:rPr>
          <w:rFonts w:ascii="Times New Roman" w:hAnsi="Times New Roman"/>
          <w:sz w:val="24"/>
          <w:szCs w:val="24"/>
        </w:rPr>
        <w:fldChar w:fldCharType="end"/>
      </w:r>
      <w:bookmarkEnd w:id="10"/>
      <w:r w:rsidRPr="00A81E74">
        <w:rPr>
          <w:rFonts w:ascii="Times New Roman" w:hAnsi="Times New Roman"/>
          <w:sz w:val="24"/>
          <w:szCs w:val="24"/>
        </w:rPr>
        <w:t xml:space="preserve"> </w:t>
      </w:r>
      <w:bookmarkStart w:id="11" w:name="AX"/>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"http://www.intratext.com/IXT/ESL0097/1/6U.HTM" </w:instrText>
      </w:r>
      <w:r w:rsidRPr="00A81E74">
        <w:rPr>
          <w:rFonts w:ascii="Times New Roman" w:hAnsi="Times New Roman"/>
          <w:sz w:val="24"/>
          <w:szCs w:val="24"/>
        </w:rPr>
        <w:fldChar w:fldCharType="separate"/>
      </w:r>
      <w:r w:rsidRPr="00A81E74">
        <w:rPr>
          <w:rFonts w:ascii="Times New Roman" w:hAnsi="Times New Roman"/>
          <w:sz w:val="24"/>
          <w:szCs w:val="24"/>
        </w:rPr>
        <w:t>habita</w:t>
      </w:r>
      <w:r w:rsidRPr="00A81E74">
        <w:rPr>
          <w:rFonts w:ascii="Times New Roman" w:hAnsi="Times New Roman"/>
          <w:sz w:val="24"/>
          <w:szCs w:val="24"/>
        </w:rPr>
        <w:fldChar w:fldCharType="end"/>
      </w:r>
      <w:bookmarkEnd w:id="11"/>
      <w:r w:rsidRPr="00A81E74">
        <w:rPr>
          <w:rFonts w:ascii="Times New Roman" w:hAnsi="Times New Roman"/>
          <w:sz w:val="24"/>
          <w:szCs w:val="24"/>
        </w:rPr>
        <w:t xml:space="preserve"> en El </w:t>
      </w:r>
      <w:bookmarkStart w:id="12" w:name="B0"/>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"http://www.intratext.com/IXT/ESL0097/4/5T.HTM" </w:instrText>
      </w:r>
      <w:r w:rsidRPr="00A81E74">
        <w:rPr>
          <w:rFonts w:ascii="Times New Roman" w:hAnsi="Times New Roman"/>
          <w:sz w:val="24"/>
          <w:szCs w:val="24"/>
        </w:rPr>
        <w:fldChar w:fldCharType="separate"/>
      </w:r>
      <w:r w:rsidRPr="00A81E74">
        <w:rPr>
          <w:rFonts w:ascii="Times New Roman" w:hAnsi="Times New Roman"/>
          <w:sz w:val="24"/>
          <w:szCs w:val="24"/>
        </w:rPr>
        <w:t>corporalmente</w:t>
      </w:r>
      <w:r w:rsidRPr="00A81E74">
        <w:rPr>
          <w:rFonts w:ascii="Times New Roman" w:hAnsi="Times New Roman"/>
          <w:sz w:val="24"/>
          <w:szCs w:val="24"/>
        </w:rPr>
        <w:fldChar w:fldCharType="end"/>
      </w:r>
      <w:bookmarkEnd w:id="12"/>
      <w:r w:rsidRPr="00A81E74">
        <w:rPr>
          <w:rFonts w:ascii="Times New Roman" w:hAnsi="Times New Roman"/>
          <w:sz w:val="24"/>
          <w:szCs w:val="24"/>
        </w:rPr>
        <w:t xml:space="preserve"> toda la </w:t>
      </w:r>
      <w:bookmarkStart w:id="13" w:name="B3"/>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"http://www.intratext.com/IXT/ESL0097/80.HTM" </w:instrText>
      </w:r>
      <w:r w:rsidRPr="00A81E74">
        <w:rPr>
          <w:rFonts w:ascii="Times New Roman" w:hAnsi="Times New Roman"/>
          <w:sz w:val="24"/>
          <w:szCs w:val="24"/>
        </w:rPr>
        <w:fldChar w:fldCharType="separate"/>
      </w:r>
      <w:r w:rsidRPr="00A81E74">
        <w:rPr>
          <w:rFonts w:ascii="Times New Roman" w:hAnsi="Times New Roman"/>
          <w:sz w:val="24"/>
          <w:szCs w:val="24"/>
        </w:rPr>
        <w:t>plenitud</w:t>
      </w:r>
      <w:r w:rsidRPr="00A81E74">
        <w:rPr>
          <w:rFonts w:ascii="Times New Roman" w:hAnsi="Times New Roman"/>
          <w:sz w:val="24"/>
          <w:szCs w:val="24"/>
        </w:rPr>
        <w:fldChar w:fldCharType="end"/>
      </w:r>
      <w:bookmarkEnd w:id="13"/>
      <w:r w:rsidRPr="00A81E74">
        <w:rPr>
          <w:rFonts w:ascii="Times New Roman" w:hAnsi="Times New Roman"/>
          <w:sz w:val="24"/>
          <w:szCs w:val="24"/>
        </w:rPr>
        <w:t xml:space="preserve"> de la </w:t>
      </w:r>
      <w:bookmarkStart w:id="14" w:name="B6"/>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"http://www.intratext.com/IXT/ESL0097/2/GD.HTM" </w:instrText>
      </w:r>
      <w:r w:rsidRPr="00A81E74">
        <w:rPr>
          <w:rFonts w:ascii="Times New Roman" w:hAnsi="Times New Roman"/>
          <w:sz w:val="24"/>
          <w:szCs w:val="24"/>
        </w:rPr>
        <w:fldChar w:fldCharType="separate"/>
      </w:r>
      <w:r w:rsidRPr="00A81E74">
        <w:rPr>
          <w:rFonts w:ascii="Times New Roman" w:hAnsi="Times New Roman"/>
          <w:sz w:val="24"/>
          <w:szCs w:val="24"/>
        </w:rPr>
        <w:t>divinidad</w:t>
      </w:r>
      <w:r w:rsidRPr="00A81E74">
        <w:rPr>
          <w:rFonts w:ascii="Times New Roman" w:hAnsi="Times New Roman"/>
          <w:sz w:val="24"/>
          <w:szCs w:val="24"/>
        </w:rPr>
        <w:fldChar w:fldCharType="end"/>
      </w:r>
      <w:bookmarkEnd w:id="14"/>
      <w:r w:rsidRPr="00A81E74">
        <w:rPr>
          <w:rFonts w:ascii="Times New Roman" w:hAnsi="Times New Roman"/>
          <w:sz w:val="24"/>
          <w:szCs w:val="24"/>
        </w:rPr>
        <w:t xml:space="preserve"> (</w:t>
      </w:r>
      <w:bookmarkStart w:id="15" w:name="B7"/>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"http://www.intratext.com/IXT/ESL0097/10.HTM" </w:instrText>
      </w:r>
      <w:r w:rsidRPr="00A81E74">
        <w:rPr>
          <w:rFonts w:ascii="Times New Roman" w:hAnsi="Times New Roman"/>
          <w:sz w:val="24"/>
          <w:szCs w:val="24"/>
        </w:rPr>
        <w:fldChar w:fldCharType="separate"/>
      </w:r>
      <w:r w:rsidRPr="00A81E74">
        <w:rPr>
          <w:rFonts w:ascii="Times New Roman" w:hAnsi="Times New Roman"/>
          <w:sz w:val="24"/>
          <w:szCs w:val="24"/>
        </w:rPr>
        <w:t>Cf</w:t>
      </w:r>
      <w:r w:rsidRPr="00A81E74">
        <w:rPr>
          <w:rFonts w:ascii="Times New Roman" w:hAnsi="Times New Roman"/>
          <w:sz w:val="24"/>
          <w:szCs w:val="24"/>
        </w:rPr>
        <w:fldChar w:fldCharType="end"/>
      </w:r>
      <w:bookmarkEnd w:id="15"/>
      <w:r w:rsidRPr="00A81E74">
        <w:rPr>
          <w:rFonts w:ascii="Times New Roman" w:hAnsi="Times New Roman"/>
          <w:sz w:val="24"/>
          <w:szCs w:val="24"/>
        </w:rPr>
        <w:t xml:space="preserve">. </w:t>
      </w:r>
      <w:bookmarkStart w:id="16" w:name="B8"/>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"http://www.intratext.com/IXT/ESL0097/GY.HTM" </w:instrText>
      </w:r>
      <w:r w:rsidRPr="00A81E74">
        <w:rPr>
          <w:rFonts w:ascii="Times New Roman" w:hAnsi="Times New Roman"/>
          <w:sz w:val="24"/>
          <w:szCs w:val="24"/>
        </w:rPr>
        <w:fldChar w:fldCharType="separate"/>
      </w:r>
      <w:r w:rsidRPr="00A81E74">
        <w:rPr>
          <w:rFonts w:ascii="Times New Roman" w:hAnsi="Times New Roman"/>
          <w:sz w:val="24"/>
          <w:szCs w:val="24"/>
        </w:rPr>
        <w:t>Col</w:t>
      </w:r>
      <w:r w:rsidRPr="00A81E74">
        <w:rPr>
          <w:rFonts w:ascii="Times New Roman" w:hAnsi="Times New Roman"/>
          <w:sz w:val="24"/>
          <w:szCs w:val="24"/>
        </w:rPr>
        <w:fldChar w:fldCharType="end"/>
      </w:r>
      <w:bookmarkEnd w:id="16"/>
      <w:r w:rsidRPr="00A81E74">
        <w:rPr>
          <w:rFonts w:ascii="Times New Roman" w:hAnsi="Times New Roman"/>
          <w:sz w:val="24"/>
          <w:szCs w:val="24"/>
        </w:rPr>
        <w:t xml:space="preserve">., </w:t>
      </w:r>
      <w:bookmarkStart w:id="17" w:name="B9"/>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"http://www.intratext.com/IXT/ESL0097/24.HTM" </w:instrText>
      </w:r>
      <w:r w:rsidRPr="00A81E74">
        <w:rPr>
          <w:rFonts w:ascii="Times New Roman" w:hAnsi="Times New Roman"/>
          <w:sz w:val="24"/>
          <w:szCs w:val="24"/>
        </w:rPr>
        <w:fldChar w:fldCharType="separate"/>
      </w:r>
      <w:r w:rsidRPr="00A81E74">
        <w:rPr>
          <w:rFonts w:ascii="Times New Roman" w:hAnsi="Times New Roman"/>
          <w:sz w:val="24"/>
          <w:szCs w:val="24"/>
        </w:rPr>
        <w:t>2</w:t>
      </w:r>
      <w:r w:rsidRPr="00A81E74">
        <w:rPr>
          <w:rFonts w:ascii="Times New Roman" w:hAnsi="Times New Roman"/>
          <w:sz w:val="24"/>
          <w:szCs w:val="24"/>
        </w:rPr>
        <w:fldChar w:fldCharType="end"/>
      </w:r>
      <w:bookmarkEnd w:id="17"/>
      <w:r w:rsidRPr="00A81E74">
        <w:rPr>
          <w:rFonts w:ascii="Times New Roman" w:hAnsi="Times New Roman"/>
          <w:sz w:val="24"/>
          <w:szCs w:val="24"/>
        </w:rPr>
        <w:t>,</w:t>
      </w:r>
      <w:bookmarkStart w:id="18" w:name="BA"/>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"http://www.intratext.com/IXT/ESL0097/7T.HTM" </w:instrText>
      </w:r>
      <w:r w:rsidRPr="00A81E74">
        <w:rPr>
          <w:rFonts w:ascii="Times New Roman" w:hAnsi="Times New Roman"/>
          <w:sz w:val="24"/>
          <w:szCs w:val="24"/>
        </w:rPr>
        <w:fldChar w:fldCharType="separate"/>
      </w:r>
      <w:r w:rsidRPr="00A81E74">
        <w:rPr>
          <w:rFonts w:ascii="Times New Roman" w:hAnsi="Times New Roman"/>
          <w:sz w:val="24"/>
          <w:szCs w:val="24"/>
        </w:rPr>
        <w:t>9</w:t>
      </w:r>
      <w:r w:rsidRPr="00A81E74">
        <w:rPr>
          <w:rFonts w:ascii="Times New Roman" w:hAnsi="Times New Roman"/>
          <w:sz w:val="24"/>
          <w:szCs w:val="24"/>
        </w:rPr>
        <w:fldChar w:fldCharType="end"/>
      </w:r>
      <w:bookmarkEnd w:id="18"/>
      <w:r w:rsidRPr="00A81E74">
        <w:rPr>
          <w:rFonts w:ascii="Times New Roman" w:hAnsi="Times New Roman"/>
          <w:sz w:val="24"/>
          <w:szCs w:val="24"/>
        </w:rPr>
        <w:t xml:space="preserve">); según la </w:t>
      </w:r>
      <w:bookmarkStart w:id="19" w:name="BD"/>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"http://www.intratext.com/IXT/ESL0097/4E.HTM" </w:instrText>
      </w:r>
      <w:r w:rsidRPr="00A81E74">
        <w:rPr>
          <w:rFonts w:ascii="Times New Roman" w:hAnsi="Times New Roman"/>
          <w:sz w:val="24"/>
          <w:szCs w:val="24"/>
        </w:rPr>
        <w:fldChar w:fldCharType="separate"/>
      </w:r>
      <w:r w:rsidRPr="00A81E74">
        <w:rPr>
          <w:rFonts w:ascii="Times New Roman" w:hAnsi="Times New Roman"/>
          <w:sz w:val="24"/>
          <w:szCs w:val="24"/>
        </w:rPr>
        <w:t>naturaleza</w:t>
      </w:r>
      <w:r w:rsidRPr="00A81E74">
        <w:rPr>
          <w:rFonts w:ascii="Times New Roman" w:hAnsi="Times New Roman"/>
          <w:sz w:val="24"/>
          <w:szCs w:val="24"/>
        </w:rPr>
        <w:fldChar w:fldCharType="end"/>
      </w:r>
      <w:bookmarkEnd w:id="19"/>
      <w:r w:rsidRPr="00A81E74">
        <w:rPr>
          <w:rFonts w:ascii="Times New Roman" w:hAnsi="Times New Roman"/>
          <w:sz w:val="24"/>
          <w:szCs w:val="24"/>
        </w:rPr>
        <w:t xml:space="preserve"> </w:t>
      </w:r>
      <w:bookmarkStart w:id="20" w:name="BE"/>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"http://www.intratext.com/IXT/ESL0097/1F.HTM" </w:instrText>
      </w:r>
      <w:r w:rsidRPr="00A81E74">
        <w:rPr>
          <w:rFonts w:ascii="Times New Roman" w:hAnsi="Times New Roman"/>
          <w:sz w:val="24"/>
          <w:szCs w:val="24"/>
        </w:rPr>
        <w:fldChar w:fldCharType="separate"/>
      </w:r>
      <w:r w:rsidRPr="00A81E74">
        <w:rPr>
          <w:rFonts w:ascii="Times New Roman" w:hAnsi="Times New Roman"/>
          <w:sz w:val="24"/>
          <w:szCs w:val="24"/>
        </w:rPr>
        <w:t>humana</w:t>
      </w:r>
      <w:r w:rsidRPr="00A81E74">
        <w:rPr>
          <w:rFonts w:ascii="Times New Roman" w:hAnsi="Times New Roman"/>
          <w:sz w:val="24"/>
          <w:szCs w:val="24"/>
        </w:rPr>
        <w:fldChar w:fldCharType="end"/>
      </w:r>
      <w:bookmarkEnd w:id="20"/>
      <w:r w:rsidRPr="00A81E74">
        <w:rPr>
          <w:rFonts w:ascii="Times New Roman" w:hAnsi="Times New Roman"/>
          <w:sz w:val="24"/>
          <w:szCs w:val="24"/>
        </w:rPr>
        <w:t xml:space="preserve">, </w:t>
      </w:r>
      <w:bookmarkStart w:id="21" w:name="BF"/>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"http://www.intratext.com/IXT/ESL0097/5L.HTM" </w:instrText>
      </w:r>
      <w:r w:rsidRPr="00A81E74">
        <w:rPr>
          <w:rFonts w:ascii="Times New Roman" w:hAnsi="Times New Roman"/>
          <w:sz w:val="24"/>
          <w:szCs w:val="24"/>
        </w:rPr>
        <w:fldChar w:fldCharType="separate"/>
      </w:r>
      <w:r w:rsidRPr="00A81E74">
        <w:rPr>
          <w:rFonts w:ascii="Times New Roman" w:hAnsi="Times New Roman"/>
          <w:sz w:val="24"/>
          <w:szCs w:val="24"/>
        </w:rPr>
        <w:t>nuevo</w:t>
      </w:r>
      <w:r w:rsidRPr="00A81E74">
        <w:rPr>
          <w:rFonts w:ascii="Times New Roman" w:hAnsi="Times New Roman"/>
          <w:sz w:val="24"/>
          <w:szCs w:val="24"/>
        </w:rPr>
        <w:fldChar w:fldCharType="end"/>
      </w:r>
      <w:bookmarkEnd w:id="21"/>
      <w:r w:rsidRPr="00A81E74">
        <w:rPr>
          <w:rFonts w:ascii="Times New Roman" w:hAnsi="Times New Roman"/>
          <w:sz w:val="24"/>
          <w:szCs w:val="24"/>
        </w:rPr>
        <w:t xml:space="preserve"> </w:t>
      </w:r>
      <w:bookmarkStart w:id="22" w:name="BG"/>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"http://www.intratext.com/IXT/ESL0097/1/BT.HTM" </w:instrText>
      </w:r>
      <w:r w:rsidRPr="00A81E74">
        <w:rPr>
          <w:rFonts w:ascii="Times New Roman" w:hAnsi="Times New Roman"/>
          <w:sz w:val="24"/>
          <w:szCs w:val="24"/>
        </w:rPr>
        <w:fldChar w:fldCharType="separate"/>
      </w:r>
      <w:r w:rsidRPr="00A81E74">
        <w:rPr>
          <w:rFonts w:ascii="Times New Roman" w:hAnsi="Times New Roman"/>
          <w:sz w:val="24"/>
          <w:szCs w:val="24"/>
        </w:rPr>
        <w:t>Adán</w:t>
      </w:r>
      <w:r w:rsidRPr="00A81E74">
        <w:rPr>
          <w:rFonts w:ascii="Times New Roman" w:hAnsi="Times New Roman"/>
          <w:sz w:val="24"/>
          <w:szCs w:val="24"/>
        </w:rPr>
        <w:fldChar w:fldCharType="end"/>
      </w:r>
      <w:bookmarkEnd w:id="22"/>
      <w:r w:rsidRPr="00A81E74">
        <w:rPr>
          <w:rFonts w:ascii="Times New Roman" w:hAnsi="Times New Roman"/>
          <w:sz w:val="24"/>
          <w:szCs w:val="24"/>
        </w:rPr>
        <w:t xml:space="preserve">, </w:t>
      </w:r>
      <w:bookmarkStart w:id="23" w:name="BH"/>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"http://www.intratext.com/IXT/ESL0097/1/JG.HTM" </w:instrText>
      </w:r>
      <w:r w:rsidRPr="00A81E74">
        <w:rPr>
          <w:rFonts w:ascii="Times New Roman" w:hAnsi="Times New Roman"/>
          <w:sz w:val="24"/>
          <w:szCs w:val="24"/>
        </w:rPr>
        <w:fldChar w:fldCharType="separate"/>
      </w:r>
      <w:r w:rsidRPr="00A81E74">
        <w:rPr>
          <w:rFonts w:ascii="Times New Roman" w:hAnsi="Times New Roman"/>
          <w:sz w:val="24"/>
          <w:szCs w:val="24"/>
        </w:rPr>
        <w:t>lleno</w:t>
      </w:r>
      <w:r w:rsidRPr="00A81E74">
        <w:rPr>
          <w:rFonts w:ascii="Times New Roman" w:hAnsi="Times New Roman"/>
          <w:sz w:val="24"/>
          <w:szCs w:val="24"/>
        </w:rPr>
        <w:fldChar w:fldCharType="end"/>
      </w:r>
      <w:bookmarkEnd w:id="23"/>
      <w:r w:rsidRPr="00A81E74">
        <w:rPr>
          <w:rFonts w:ascii="Times New Roman" w:hAnsi="Times New Roman"/>
          <w:sz w:val="24"/>
          <w:szCs w:val="24"/>
        </w:rPr>
        <w:t xml:space="preserve"> de </w:t>
      </w:r>
      <w:bookmarkStart w:id="24" w:name="BJ"/>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"http://www.intratext.com/IXT/ESL0097/47.HTM" </w:instrText>
      </w:r>
      <w:r w:rsidRPr="00A81E74">
        <w:rPr>
          <w:rFonts w:ascii="Times New Roman" w:hAnsi="Times New Roman"/>
          <w:sz w:val="24"/>
          <w:szCs w:val="24"/>
        </w:rPr>
        <w:fldChar w:fldCharType="separate"/>
      </w:r>
      <w:r w:rsidRPr="00A81E74">
        <w:rPr>
          <w:rFonts w:ascii="Times New Roman" w:hAnsi="Times New Roman"/>
          <w:sz w:val="24"/>
          <w:szCs w:val="24"/>
        </w:rPr>
        <w:t>gracia</w:t>
      </w:r>
      <w:r w:rsidRPr="00A81E74">
        <w:rPr>
          <w:rFonts w:ascii="Times New Roman" w:hAnsi="Times New Roman"/>
          <w:sz w:val="24"/>
          <w:szCs w:val="24"/>
        </w:rPr>
        <w:fldChar w:fldCharType="end"/>
      </w:r>
      <w:bookmarkEnd w:id="24"/>
      <w:r w:rsidRPr="00A81E74">
        <w:rPr>
          <w:rFonts w:ascii="Times New Roman" w:hAnsi="Times New Roman"/>
          <w:sz w:val="24"/>
          <w:szCs w:val="24"/>
        </w:rPr>
        <w:t xml:space="preserve"> y de </w:t>
      </w:r>
      <w:bookmarkStart w:id="25" w:name="BM"/>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"http://www.intratext.com/IXT/ESL0097/2Q.HTM" </w:instrText>
      </w:r>
      <w:r w:rsidRPr="00A81E74">
        <w:rPr>
          <w:rFonts w:ascii="Times New Roman" w:hAnsi="Times New Roman"/>
          <w:sz w:val="24"/>
          <w:szCs w:val="24"/>
        </w:rPr>
        <w:fldChar w:fldCharType="separate"/>
      </w:r>
      <w:r w:rsidRPr="00A81E74">
        <w:rPr>
          <w:rFonts w:ascii="Times New Roman" w:hAnsi="Times New Roman"/>
          <w:sz w:val="24"/>
          <w:szCs w:val="24"/>
        </w:rPr>
        <w:t>verdad</w:t>
      </w:r>
      <w:r w:rsidRPr="00A81E74">
        <w:rPr>
          <w:rFonts w:ascii="Times New Roman" w:hAnsi="Times New Roman"/>
          <w:sz w:val="24"/>
          <w:szCs w:val="24"/>
        </w:rPr>
        <w:fldChar w:fldCharType="end"/>
      </w:r>
      <w:bookmarkEnd w:id="25"/>
      <w:r w:rsidRPr="00A81E74">
        <w:rPr>
          <w:rFonts w:ascii="Times New Roman" w:hAnsi="Times New Roman"/>
          <w:sz w:val="24"/>
          <w:szCs w:val="24"/>
        </w:rPr>
        <w:t xml:space="preserve"> (</w:t>
      </w:r>
      <w:bookmarkStart w:id="26" w:name="BN"/>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"http://www.intratext.com/IXT/ESL0097/10.HTM" </w:instrText>
      </w:r>
      <w:r w:rsidRPr="00A81E74">
        <w:rPr>
          <w:rFonts w:ascii="Times New Roman" w:hAnsi="Times New Roman"/>
          <w:sz w:val="24"/>
          <w:szCs w:val="24"/>
        </w:rPr>
        <w:fldChar w:fldCharType="separate"/>
      </w:r>
      <w:r w:rsidRPr="00A81E74">
        <w:rPr>
          <w:rFonts w:ascii="Times New Roman" w:hAnsi="Times New Roman"/>
          <w:sz w:val="24"/>
          <w:szCs w:val="24"/>
        </w:rPr>
        <w:t>Cf</w:t>
      </w:r>
      <w:r w:rsidRPr="00A81E74">
        <w:rPr>
          <w:rFonts w:ascii="Times New Roman" w:hAnsi="Times New Roman"/>
          <w:sz w:val="24"/>
          <w:szCs w:val="24"/>
        </w:rPr>
        <w:fldChar w:fldCharType="end"/>
      </w:r>
      <w:bookmarkEnd w:id="26"/>
      <w:r w:rsidRPr="00A81E74">
        <w:rPr>
          <w:rFonts w:ascii="Times New Roman" w:hAnsi="Times New Roman"/>
          <w:sz w:val="24"/>
          <w:szCs w:val="24"/>
        </w:rPr>
        <w:t xml:space="preserve">. </w:t>
      </w:r>
      <w:bookmarkStart w:id="27" w:name="BO"/>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"http://www.intratext.com/IXT/ESL0097/7F.HTM" </w:instrText>
      </w:r>
      <w:r w:rsidRPr="00A81E74">
        <w:rPr>
          <w:rFonts w:ascii="Times New Roman" w:hAnsi="Times New Roman"/>
          <w:sz w:val="24"/>
          <w:szCs w:val="24"/>
        </w:rPr>
        <w:fldChar w:fldCharType="separate"/>
      </w:r>
      <w:proofErr w:type="spellStart"/>
      <w:r w:rsidRPr="00A81E74">
        <w:rPr>
          <w:rFonts w:ascii="Times New Roman" w:hAnsi="Times New Roman"/>
          <w:sz w:val="24"/>
          <w:szCs w:val="24"/>
        </w:rPr>
        <w:t>Jn</w:t>
      </w:r>
      <w:proofErr w:type="spellEnd"/>
      <w:r w:rsidRPr="00A81E74">
        <w:rPr>
          <w:rFonts w:ascii="Times New Roman" w:hAnsi="Times New Roman"/>
          <w:sz w:val="24"/>
          <w:szCs w:val="24"/>
        </w:rPr>
        <w:fldChar w:fldCharType="end"/>
      </w:r>
      <w:bookmarkEnd w:id="27"/>
      <w:r w:rsidRPr="00A81E74">
        <w:rPr>
          <w:rFonts w:ascii="Times New Roman" w:hAnsi="Times New Roman"/>
          <w:sz w:val="24"/>
          <w:szCs w:val="24"/>
        </w:rPr>
        <w:t xml:space="preserve">., </w:t>
      </w:r>
      <w:bookmarkStart w:id="28" w:name="BP"/>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"http://www.intratext.com/IXT/ESL0097/1M.HTM" </w:instrText>
      </w:r>
      <w:r w:rsidRPr="00A81E74">
        <w:rPr>
          <w:rFonts w:ascii="Times New Roman" w:hAnsi="Times New Roman"/>
          <w:sz w:val="24"/>
          <w:szCs w:val="24"/>
        </w:rPr>
        <w:fldChar w:fldCharType="separate"/>
      </w:r>
      <w:r w:rsidRPr="00A81E74">
        <w:rPr>
          <w:rFonts w:ascii="Times New Roman" w:hAnsi="Times New Roman"/>
          <w:sz w:val="24"/>
          <w:szCs w:val="24"/>
        </w:rPr>
        <w:t>1</w:t>
      </w:r>
      <w:r w:rsidRPr="00A81E74">
        <w:rPr>
          <w:rFonts w:ascii="Times New Roman" w:hAnsi="Times New Roman"/>
          <w:sz w:val="24"/>
          <w:szCs w:val="24"/>
        </w:rPr>
        <w:fldChar w:fldCharType="end"/>
      </w:r>
      <w:bookmarkEnd w:id="28"/>
      <w:r w:rsidRPr="00A81E74">
        <w:rPr>
          <w:rFonts w:ascii="Times New Roman" w:hAnsi="Times New Roman"/>
          <w:sz w:val="24"/>
          <w:szCs w:val="24"/>
        </w:rPr>
        <w:t>,</w:t>
      </w:r>
      <w:bookmarkStart w:id="29" w:name="BQ"/>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"http://www.intratext.com/IXT/ESL0097/94.HTM" </w:instrText>
      </w:r>
      <w:r w:rsidRPr="00A81E74">
        <w:rPr>
          <w:rFonts w:ascii="Times New Roman" w:hAnsi="Times New Roman"/>
          <w:sz w:val="24"/>
          <w:szCs w:val="24"/>
        </w:rPr>
        <w:fldChar w:fldCharType="separate"/>
      </w:r>
      <w:r w:rsidRPr="00A81E74">
        <w:rPr>
          <w:rFonts w:ascii="Times New Roman" w:hAnsi="Times New Roman"/>
          <w:sz w:val="24"/>
          <w:szCs w:val="24"/>
        </w:rPr>
        <w:t>14</w:t>
      </w:r>
      <w:r w:rsidRPr="00A81E74">
        <w:rPr>
          <w:rFonts w:ascii="Times New Roman" w:hAnsi="Times New Roman"/>
          <w:sz w:val="24"/>
          <w:szCs w:val="24"/>
        </w:rPr>
        <w:fldChar w:fldCharType="end"/>
      </w:r>
      <w:bookmarkEnd w:id="29"/>
      <w:r w:rsidRPr="00A81E74">
        <w:rPr>
          <w:rFonts w:ascii="Times New Roman" w:hAnsi="Times New Roman"/>
          <w:sz w:val="24"/>
          <w:szCs w:val="24"/>
        </w:rPr>
        <w:t xml:space="preserve">), es </w:t>
      </w:r>
      <w:bookmarkStart w:id="30" w:name="BS"/>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"http://www.intratext.com/IXT/ESL0097/1/TY.HTM" </w:instrText>
      </w:r>
      <w:r w:rsidRPr="00A81E74">
        <w:rPr>
          <w:rFonts w:ascii="Times New Roman" w:hAnsi="Times New Roman"/>
          <w:sz w:val="24"/>
          <w:szCs w:val="24"/>
        </w:rPr>
        <w:fldChar w:fldCharType="separate"/>
      </w:r>
      <w:r w:rsidRPr="00A81E74">
        <w:rPr>
          <w:rFonts w:ascii="Times New Roman" w:hAnsi="Times New Roman"/>
          <w:sz w:val="24"/>
          <w:szCs w:val="24"/>
        </w:rPr>
        <w:t>constituido</w:t>
      </w:r>
      <w:r w:rsidRPr="00A81E74">
        <w:rPr>
          <w:rFonts w:ascii="Times New Roman" w:hAnsi="Times New Roman"/>
          <w:sz w:val="24"/>
          <w:szCs w:val="24"/>
        </w:rPr>
        <w:fldChar w:fldCharType="end"/>
      </w:r>
      <w:bookmarkEnd w:id="30"/>
      <w:r w:rsidRPr="00A81E74">
        <w:rPr>
          <w:rFonts w:ascii="Times New Roman" w:hAnsi="Times New Roman"/>
          <w:sz w:val="24"/>
          <w:szCs w:val="24"/>
        </w:rPr>
        <w:t xml:space="preserve"> </w:t>
      </w:r>
      <w:bookmarkStart w:id="31" w:name="BT"/>
      <w:r w:rsidRPr="00A81E74">
        <w:rPr>
          <w:rFonts w:ascii="Times New Roman" w:hAnsi="Times New Roman"/>
          <w:sz w:val="24"/>
          <w:szCs w:val="24"/>
        </w:rPr>
        <w:lastRenderedPageBreak/>
        <w:fldChar w:fldCharType="begin"/>
      </w:r>
      <w:r w:rsidRPr="00A81E74">
        <w:rPr>
          <w:rFonts w:ascii="Times New Roman" w:hAnsi="Times New Roman"/>
          <w:sz w:val="24"/>
          <w:szCs w:val="24"/>
        </w:rPr>
        <w:instrText xml:space="preserve"> HYPERLINK "http://www.intratext.com/IXT/ESL0097/BZ.HTM" </w:instrText>
      </w:r>
      <w:r w:rsidRPr="00A81E74">
        <w:rPr>
          <w:rFonts w:ascii="Times New Roman" w:hAnsi="Times New Roman"/>
          <w:sz w:val="24"/>
          <w:szCs w:val="24"/>
        </w:rPr>
        <w:fldChar w:fldCharType="separate"/>
      </w:r>
      <w:r w:rsidRPr="00A81E74">
        <w:rPr>
          <w:rFonts w:ascii="Times New Roman" w:hAnsi="Times New Roman"/>
          <w:sz w:val="24"/>
          <w:szCs w:val="24"/>
        </w:rPr>
        <w:t>cabeza</w:t>
      </w:r>
      <w:r w:rsidRPr="00A81E74">
        <w:rPr>
          <w:rFonts w:ascii="Times New Roman" w:hAnsi="Times New Roman"/>
          <w:sz w:val="24"/>
          <w:szCs w:val="24"/>
        </w:rPr>
        <w:fldChar w:fldCharType="end"/>
      </w:r>
      <w:bookmarkEnd w:id="31"/>
      <w:r w:rsidRPr="00A81E74">
        <w:rPr>
          <w:rFonts w:ascii="Times New Roman" w:hAnsi="Times New Roman"/>
          <w:sz w:val="24"/>
          <w:szCs w:val="24"/>
        </w:rPr>
        <w:t xml:space="preserve"> de la </w:t>
      </w:r>
      <w:bookmarkStart w:id="32" w:name="BW"/>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"http://www.intratext.com/IXT/ESL0097/9G.HTM" </w:instrText>
      </w:r>
      <w:r w:rsidRPr="00A81E74">
        <w:rPr>
          <w:rFonts w:ascii="Times New Roman" w:hAnsi="Times New Roman"/>
          <w:sz w:val="24"/>
          <w:szCs w:val="24"/>
        </w:rPr>
        <w:fldChar w:fldCharType="separate"/>
      </w:r>
      <w:r w:rsidRPr="00A81E74">
        <w:rPr>
          <w:rFonts w:ascii="Times New Roman" w:hAnsi="Times New Roman"/>
          <w:sz w:val="24"/>
          <w:szCs w:val="24"/>
        </w:rPr>
        <w:t>humanidad</w:t>
      </w:r>
      <w:r w:rsidRPr="00A81E74">
        <w:rPr>
          <w:rFonts w:ascii="Times New Roman" w:hAnsi="Times New Roman"/>
          <w:sz w:val="24"/>
          <w:szCs w:val="24"/>
        </w:rPr>
        <w:fldChar w:fldCharType="end"/>
      </w:r>
      <w:bookmarkEnd w:id="32"/>
      <w:r w:rsidRPr="00A81E74">
        <w:rPr>
          <w:rFonts w:ascii="Times New Roman" w:hAnsi="Times New Roman"/>
          <w:sz w:val="24"/>
          <w:szCs w:val="24"/>
        </w:rPr>
        <w:t xml:space="preserve"> </w:t>
      </w:r>
      <w:bookmarkStart w:id="33" w:name="BX"/>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"http://www.intratext.com/IXT/ESL0097/3/GO.HTM" </w:instrText>
      </w:r>
      <w:r w:rsidRPr="00A81E74">
        <w:rPr>
          <w:rFonts w:ascii="Times New Roman" w:hAnsi="Times New Roman"/>
          <w:sz w:val="24"/>
          <w:szCs w:val="24"/>
        </w:rPr>
        <w:fldChar w:fldCharType="separate"/>
      </w:r>
      <w:r w:rsidRPr="00A81E74">
        <w:rPr>
          <w:rFonts w:ascii="Times New Roman" w:hAnsi="Times New Roman"/>
          <w:sz w:val="24"/>
          <w:szCs w:val="24"/>
        </w:rPr>
        <w:t>renovada</w:t>
      </w:r>
      <w:r w:rsidRPr="00A81E74">
        <w:rPr>
          <w:rFonts w:ascii="Times New Roman" w:hAnsi="Times New Roman"/>
          <w:sz w:val="24"/>
          <w:szCs w:val="24"/>
        </w:rPr>
        <w:fldChar w:fldCharType="end"/>
      </w:r>
      <w:bookmarkEnd w:id="33"/>
      <w:r w:rsidRPr="00A81E74">
        <w:rPr>
          <w:rFonts w:ascii="Times New Roman" w:hAnsi="Times New Roman"/>
          <w:sz w:val="24"/>
          <w:szCs w:val="24"/>
        </w:rPr>
        <w:t xml:space="preserve">. Así, pues, el </w:t>
      </w:r>
      <w:bookmarkStart w:id="34" w:name="C1"/>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"http://www.intratext.com/IXT/ESL0097/5T.HTM" </w:instrText>
      </w:r>
      <w:r w:rsidRPr="00A81E74">
        <w:rPr>
          <w:rFonts w:ascii="Times New Roman" w:hAnsi="Times New Roman"/>
          <w:sz w:val="24"/>
          <w:szCs w:val="24"/>
        </w:rPr>
        <w:fldChar w:fldCharType="separate"/>
      </w:r>
      <w:r w:rsidRPr="00A81E74">
        <w:rPr>
          <w:rFonts w:ascii="Times New Roman" w:hAnsi="Times New Roman"/>
          <w:sz w:val="24"/>
          <w:szCs w:val="24"/>
        </w:rPr>
        <w:t>Hijo</w:t>
      </w:r>
      <w:r w:rsidRPr="00A81E74">
        <w:rPr>
          <w:rFonts w:ascii="Times New Roman" w:hAnsi="Times New Roman"/>
          <w:sz w:val="24"/>
          <w:szCs w:val="24"/>
        </w:rPr>
        <w:fldChar w:fldCharType="end"/>
      </w:r>
      <w:bookmarkEnd w:id="34"/>
      <w:r w:rsidRPr="00A81E74">
        <w:rPr>
          <w:rFonts w:ascii="Times New Roman" w:hAnsi="Times New Roman"/>
          <w:sz w:val="24"/>
          <w:szCs w:val="24"/>
        </w:rPr>
        <w:t xml:space="preserve"> de </w:t>
      </w:r>
      <w:bookmarkStart w:id="35" w:name="C3"/>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"http://www.intratext.com/IXT/ESL0097/H.HTM" </w:instrText>
      </w:r>
      <w:r w:rsidRPr="00A81E74">
        <w:rPr>
          <w:rFonts w:ascii="Times New Roman" w:hAnsi="Times New Roman"/>
          <w:sz w:val="24"/>
          <w:szCs w:val="24"/>
        </w:rPr>
        <w:fldChar w:fldCharType="separate"/>
      </w:r>
      <w:r w:rsidRPr="00A81E74">
        <w:rPr>
          <w:rFonts w:ascii="Times New Roman" w:hAnsi="Times New Roman"/>
          <w:sz w:val="24"/>
          <w:szCs w:val="24"/>
        </w:rPr>
        <w:t>Dios</w:t>
      </w:r>
      <w:r w:rsidRPr="00A81E74">
        <w:rPr>
          <w:rFonts w:ascii="Times New Roman" w:hAnsi="Times New Roman"/>
          <w:sz w:val="24"/>
          <w:szCs w:val="24"/>
        </w:rPr>
        <w:fldChar w:fldCharType="end"/>
      </w:r>
      <w:bookmarkEnd w:id="35"/>
      <w:r w:rsidRPr="00A81E74">
        <w:rPr>
          <w:rFonts w:ascii="Times New Roman" w:hAnsi="Times New Roman"/>
          <w:sz w:val="24"/>
          <w:szCs w:val="24"/>
        </w:rPr>
        <w:t xml:space="preserve"> </w:t>
      </w:r>
      <w:bookmarkStart w:id="36" w:name="C4"/>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"http://www.intratext.com/IXT/ESL0097/2/N6.HTM" </w:instrText>
      </w:r>
      <w:r w:rsidRPr="00A81E74">
        <w:rPr>
          <w:rFonts w:ascii="Times New Roman" w:hAnsi="Times New Roman"/>
          <w:sz w:val="24"/>
          <w:szCs w:val="24"/>
        </w:rPr>
        <w:fldChar w:fldCharType="separate"/>
      </w:r>
      <w:r w:rsidRPr="00A81E74">
        <w:rPr>
          <w:rFonts w:ascii="Times New Roman" w:hAnsi="Times New Roman"/>
          <w:sz w:val="24"/>
          <w:szCs w:val="24"/>
        </w:rPr>
        <w:t>siguió</w:t>
      </w:r>
      <w:r w:rsidRPr="00A81E74">
        <w:rPr>
          <w:rFonts w:ascii="Times New Roman" w:hAnsi="Times New Roman"/>
          <w:sz w:val="24"/>
          <w:szCs w:val="24"/>
        </w:rPr>
        <w:fldChar w:fldCharType="end"/>
      </w:r>
      <w:bookmarkEnd w:id="36"/>
      <w:r w:rsidRPr="00A81E74">
        <w:rPr>
          <w:rFonts w:ascii="Times New Roman" w:hAnsi="Times New Roman"/>
          <w:sz w:val="24"/>
          <w:szCs w:val="24"/>
        </w:rPr>
        <w:t xml:space="preserve"> los </w:t>
      </w:r>
      <w:bookmarkStart w:id="37" w:name="C6"/>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"http://www.intratext.com/IXT/ESL0097/J3.HTM" </w:instrText>
      </w:r>
      <w:r w:rsidRPr="00A81E74">
        <w:rPr>
          <w:rFonts w:ascii="Times New Roman" w:hAnsi="Times New Roman"/>
          <w:sz w:val="24"/>
          <w:szCs w:val="24"/>
        </w:rPr>
        <w:fldChar w:fldCharType="separate"/>
      </w:r>
      <w:r w:rsidRPr="00A81E74">
        <w:rPr>
          <w:rFonts w:ascii="Times New Roman" w:hAnsi="Times New Roman"/>
          <w:sz w:val="24"/>
          <w:szCs w:val="24"/>
        </w:rPr>
        <w:t>caminos</w:t>
      </w:r>
      <w:r w:rsidRPr="00A81E74">
        <w:rPr>
          <w:rFonts w:ascii="Times New Roman" w:hAnsi="Times New Roman"/>
          <w:sz w:val="24"/>
          <w:szCs w:val="24"/>
        </w:rPr>
        <w:fldChar w:fldCharType="end"/>
      </w:r>
      <w:bookmarkEnd w:id="37"/>
      <w:r w:rsidRPr="00A81E74">
        <w:rPr>
          <w:rFonts w:ascii="Times New Roman" w:hAnsi="Times New Roman"/>
          <w:sz w:val="24"/>
          <w:szCs w:val="24"/>
        </w:rPr>
        <w:t xml:space="preserve"> de la </w:t>
      </w:r>
      <w:bookmarkStart w:id="38" w:name="C9"/>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"http://www.intratext.com/IXT/ESL0097/1/F9.HTM" </w:instrText>
      </w:r>
      <w:r w:rsidRPr="00A81E74">
        <w:rPr>
          <w:rFonts w:ascii="Times New Roman" w:hAnsi="Times New Roman"/>
          <w:sz w:val="24"/>
          <w:szCs w:val="24"/>
        </w:rPr>
        <w:fldChar w:fldCharType="separate"/>
      </w:r>
      <w:r w:rsidRPr="00A81E74">
        <w:rPr>
          <w:rFonts w:ascii="Times New Roman" w:hAnsi="Times New Roman"/>
          <w:sz w:val="24"/>
          <w:szCs w:val="24"/>
        </w:rPr>
        <w:t>Encarnación</w:t>
      </w:r>
      <w:r w:rsidRPr="00A81E74">
        <w:rPr>
          <w:rFonts w:ascii="Times New Roman" w:hAnsi="Times New Roman"/>
          <w:sz w:val="24"/>
          <w:szCs w:val="24"/>
        </w:rPr>
        <w:fldChar w:fldCharType="end"/>
      </w:r>
      <w:bookmarkEnd w:id="38"/>
      <w:r w:rsidRPr="00A81E74">
        <w:rPr>
          <w:rFonts w:ascii="Times New Roman" w:hAnsi="Times New Roman"/>
          <w:sz w:val="24"/>
          <w:szCs w:val="24"/>
        </w:rPr>
        <w:t xml:space="preserve"> </w:t>
      </w:r>
      <w:bookmarkStart w:id="39" w:name="CA"/>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"http://www.intratext.com/IXT/ESL0097/8E.HTM" </w:instrText>
      </w:r>
      <w:r w:rsidRPr="00A81E74">
        <w:rPr>
          <w:rFonts w:ascii="Times New Roman" w:hAnsi="Times New Roman"/>
          <w:sz w:val="24"/>
          <w:szCs w:val="24"/>
        </w:rPr>
        <w:fldChar w:fldCharType="separate"/>
      </w:r>
      <w:r w:rsidRPr="00A81E74">
        <w:rPr>
          <w:rFonts w:ascii="Times New Roman" w:hAnsi="Times New Roman"/>
          <w:sz w:val="24"/>
          <w:szCs w:val="24"/>
        </w:rPr>
        <w:t>verdadera</w:t>
      </w:r>
      <w:r w:rsidRPr="00A81E74">
        <w:rPr>
          <w:rFonts w:ascii="Times New Roman" w:hAnsi="Times New Roman"/>
          <w:sz w:val="24"/>
          <w:szCs w:val="24"/>
        </w:rPr>
        <w:fldChar w:fldCharType="end"/>
      </w:r>
      <w:bookmarkEnd w:id="39"/>
      <w:r w:rsidRPr="00A81E74">
        <w:rPr>
          <w:rFonts w:ascii="Times New Roman" w:hAnsi="Times New Roman"/>
          <w:sz w:val="24"/>
          <w:szCs w:val="24"/>
        </w:rPr>
        <w:t xml:space="preserve">: para hacer a los </w:t>
      </w:r>
      <w:bookmarkStart w:id="40" w:name="CF"/>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"http://www.intratext.com/IXT/ESL0097/Z.HTM" </w:instrText>
      </w:r>
      <w:r w:rsidRPr="00A81E74">
        <w:rPr>
          <w:rFonts w:ascii="Times New Roman" w:hAnsi="Times New Roman"/>
          <w:sz w:val="24"/>
          <w:szCs w:val="24"/>
        </w:rPr>
        <w:fldChar w:fldCharType="separate"/>
      </w:r>
      <w:r w:rsidRPr="00A81E74">
        <w:rPr>
          <w:rFonts w:ascii="Times New Roman" w:hAnsi="Times New Roman"/>
          <w:sz w:val="24"/>
          <w:szCs w:val="24"/>
        </w:rPr>
        <w:t>hombres</w:t>
      </w:r>
      <w:r w:rsidRPr="00A81E74">
        <w:rPr>
          <w:rFonts w:ascii="Times New Roman" w:hAnsi="Times New Roman"/>
          <w:sz w:val="24"/>
          <w:szCs w:val="24"/>
        </w:rPr>
        <w:fldChar w:fldCharType="end"/>
      </w:r>
      <w:bookmarkEnd w:id="40"/>
      <w:r w:rsidRPr="00A81E74">
        <w:rPr>
          <w:rFonts w:ascii="Times New Roman" w:hAnsi="Times New Roman"/>
          <w:sz w:val="24"/>
          <w:szCs w:val="24"/>
        </w:rPr>
        <w:t xml:space="preserve"> </w:t>
      </w:r>
      <w:bookmarkStart w:id="41" w:name="CG"/>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"http://www.intratext.com/IXT/ESL0097/PI.HTM" </w:instrText>
      </w:r>
      <w:r w:rsidRPr="00A81E74">
        <w:rPr>
          <w:rFonts w:ascii="Times New Roman" w:hAnsi="Times New Roman"/>
          <w:sz w:val="24"/>
          <w:szCs w:val="24"/>
        </w:rPr>
        <w:fldChar w:fldCharType="separate"/>
      </w:r>
      <w:r w:rsidRPr="00A81E74">
        <w:rPr>
          <w:rFonts w:ascii="Times New Roman" w:hAnsi="Times New Roman"/>
          <w:sz w:val="24"/>
          <w:szCs w:val="24"/>
        </w:rPr>
        <w:t>partícipes</w:t>
      </w:r>
      <w:r w:rsidRPr="00A81E74">
        <w:rPr>
          <w:rFonts w:ascii="Times New Roman" w:hAnsi="Times New Roman"/>
          <w:sz w:val="24"/>
          <w:szCs w:val="24"/>
        </w:rPr>
        <w:fldChar w:fldCharType="end"/>
      </w:r>
      <w:bookmarkEnd w:id="41"/>
      <w:r w:rsidRPr="00A81E74">
        <w:rPr>
          <w:rFonts w:ascii="Times New Roman" w:hAnsi="Times New Roman"/>
          <w:sz w:val="24"/>
          <w:szCs w:val="24"/>
        </w:rPr>
        <w:t xml:space="preserve"> de la </w:t>
      </w:r>
      <w:bookmarkStart w:id="42" w:name="CJ"/>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"http://www.intratext.com/IXT/ESL0097/4E.HTM" </w:instrText>
      </w:r>
      <w:r w:rsidRPr="00A81E74">
        <w:rPr>
          <w:rFonts w:ascii="Times New Roman" w:hAnsi="Times New Roman"/>
          <w:sz w:val="24"/>
          <w:szCs w:val="24"/>
        </w:rPr>
        <w:fldChar w:fldCharType="separate"/>
      </w:r>
      <w:r w:rsidRPr="00A81E74">
        <w:rPr>
          <w:rFonts w:ascii="Times New Roman" w:hAnsi="Times New Roman"/>
          <w:sz w:val="24"/>
          <w:szCs w:val="24"/>
        </w:rPr>
        <w:t>naturaleza</w:t>
      </w:r>
      <w:r w:rsidRPr="00A81E74">
        <w:rPr>
          <w:rFonts w:ascii="Times New Roman" w:hAnsi="Times New Roman"/>
          <w:sz w:val="24"/>
          <w:szCs w:val="24"/>
        </w:rPr>
        <w:fldChar w:fldCharType="end"/>
      </w:r>
      <w:bookmarkEnd w:id="42"/>
      <w:r w:rsidRPr="00A81E74">
        <w:rPr>
          <w:rFonts w:ascii="Times New Roman" w:hAnsi="Times New Roman"/>
          <w:sz w:val="24"/>
          <w:szCs w:val="24"/>
        </w:rPr>
        <w:t xml:space="preserve"> </w:t>
      </w:r>
      <w:bookmarkStart w:id="43" w:name="CK"/>
      <w:r w:rsidRPr="00A81E74">
        <w:rPr>
          <w:rFonts w:ascii="Times New Roman" w:hAnsi="Times New Roman"/>
          <w:sz w:val="24"/>
          <w:szCs w:val="24"/>
        </w:rPr>
        <w:fldChar w:fldCharType="begin"/>
      </w:r>
      <w:r w:rsidRPr="00A81E74">
        <w:rPr>
          <w:rFonts w:ascii="Times New Roman" w:hAnsi="Times New Roman"/>
          <w:sz w:val="24"/>
          <w:szCs w:val="24"/>
        </w:rPr>
        <w:instrText xml:space="preserve"> HYPERLINK "http://www.intratext.com/IXT/ESL0097/3Z.HTM" </w:instrText>
      </w:r>
      <w:r w:rsidRPr="00A81E74">
        <w:rPr>
          <w:rFonts w:ascii="Times New Roman" w:hAnsi="Times New Roman"/>
          <w:sz w:val="24"/>
          <w:szCs w:val="24"/>
        </w:rPr>
        <w:fldChar w:fldCharType="separate"/>
      </w:r>
      <w:r w:rsidRPr="00A81E74">
        <w:rPr>
          <w:rFonts w:ascii="Times New Roman" w:hAnsi="Times New Roman"/>
          <w:sz w:val="24"/>
          <w:szCs w:val="24"/>
        </w:rPr>
        <w:t>divina</w:t>
      </w:r>
      <w:r w:rsidRPr="00A81E74">
        <w:rPr>
          <w:rFonts w:ascii="Times New Roman" w:hAnsi="Times New Roman"/>
          <w:sz w:val="24"/>
          <w:szCs w:val="24"/>
        </w:rPr>
        <w:fldChar w:fldCharType="end"/>
      </w:r>
      <w:bookmarkEnd w:id="43"/>
      <w:r w:rsidRPr="00A81E74">
        <w:rPr>
          <w:rFonts w:ascii="Times New Roman" w:hAnsi="Times New Roman"/>
          <w:sz w:val="24"/>
          <w:szCs w:val="24"/>
        </w:rPr>
        <w:t>”</w:t>
      </w:r>
      <w:r w:rsidRPr="00A81E74">
        <w:rPr>
          <w:rStyle w:val="Refdenotaalpie"/>
          <w:rFonts w:ascii="Times New Roman" w:hAnsi="Times New Roman"/>
          <w:sz w:val="24"/>
          <w:szCs w:val="24"/>
        </w:rPr>
        <w:footnoteReference w:id="51"/>
      </w:r>
      <w:r w:rsidRPr="00A81E74">
        <w:rPr>
          <w:rFonts w:ascii="Times New Roman" w:hAnsi="Times New Roman"/>
          <w:sz w:val="24"/>
          <w:szCs w:val="24"/>
        </w:rPr>
        <w:t xml:space="preserve">. </w:t>
      </w:r>
    </w:p>
    <w:p w:rsidR="003C6FD8" w:rsidRDefault="003C6FD8" w:rsidP="003C6FD8">
      <w:pPr>
        <w:ind w:left="-284" w:firstLine="709"/>
        <w:jc w:val="both"/>
        <w:rPr>
          <w:rFonts w:ascii="Times New Roman" w:hAnsi="Times New Roman" w:cs="Times New Roman"/>
          <w:sz w:val="24"/>
          <w:szCs w:val="24"/>
        </w:rPr>
      </w:pPr>
      <w:r>
        <w:rPr>
          <w:rFonts w:ascii="Times New Roman" w:hAnsi="Times New Roman" w:cs="Times New Roman"/>
          <w:sz w:val="24"/>
          <w:szCs w:val="24"/>
        </w:rPr>
        <w:t>L</w:t>
      </w:r>
      <w:r w:rsidRPr="00964960">
        <w:rPr>
          <w:rFonts w:ascii="Times New Roman" w:hAnsi="Times New Roman" w:cs="Times New Roman"/>
          <w:sz w:val="24"/>
          <w:szCs w:val="24"/>
        </w:rPr>
        <w:t>a solidaridad se prolonga en las acciones salvíficas que se concentran en el misterio de la cruz y de la resurrección en la</w:t>
      </w:r>
      <w:r>
        <w:rPr>
          <w:rFonts w:ascii="Times New Roman" w:hAnsi="Times New Roman" w:cs="Times New Roman"/>
          <w:sz w:val="24"/>
          <w:szCs w:val="24"/>
        </w:rPr>
        <w:t>s</w:t>
      </w:r>
      <w:r w:rsidRPr="00964960">
        <w:rPr>
          <w:rFonts w:ascii="Times New Roman" w:hAnsi="Times New Roman" w:cs="Times New Roman"/>
          <w:sz w:val="24"/>
          <w:szCs w:val="24"/>
        </w:rPr>
        <w:t xml:space="preserve"> que el Mediador reconcilia sacerdotalmente a los hombres pecadores y alejados de Dios con el Padre misericordioso. Y así, Cristo, </w:t>
      </w:r>
      <w:r>
        <w:rPr>
          <w:rFonts w:ascii="Times New Roman" w:hAnsi="Times New Roman" w:cs="Times New Roman"/>
          <w:sz w:val="24"/>
          <w:szCs w:val="24"/>
        </w:rPr>
        <w:t xml:space="preserve">es </w:t>
      </w:r>
      <w:r w:rsidRPr="00964960">
        <w:rPr>
          <w:rFonts w:ascii="Times New Roman" w:hAnsi="Times New Roman" w:cs="Times New Roman"/>
          <w:sz w:val="24"/>
          <w:szCs w:val="24"/>
        </w:rPr>
        <w:t xml:space="preserve">nuestra paz, </w:t>
      </w:r>
      <w:r w:rsidRPr="00F25570">
        <w:rPr>
          <w:rFonts w:ascii="Times New Roman" w:hAnsi="Times New Roman" w:cs="Times New Roman"/>
          <w:i/>
          <w:sz w:val="24"/>
          <w:szCs w:val="24"/>
        </w:rPr>
        <w:t>“el que hizo de los dos pueblos uno solo y derribó el muro de separación, la enemistad… De ese modo creó en sí mismo de los dos un hombre nuevo, estableciendo la paz, y reconciliando a ambos con Dios en un solo cuerpo, por medio de la cruz, dando muerte en sí mismo a la enemistad”</w:t>
      </w:r>
      <w:r w:rsidRPr="00964960">
        <w:rPr>
          <w:rFonts w:ascii="Times New Roman" w:hAnsi="Times New Roman" w:cs="Times New Roman"/>
          <w:sz w:val="24"/>
          <w:szCs w:val="24"/>
        </w:rPr>
        <w:t xml:space="preserve"> (</w:t>
      </w:r>
      <w:proofErr w:type="spellStart"/>
      <w:r w:rsidRPr="00964960">
        <w:rPr>
          <w:rFonts w:ascii="Times New Roman" w:hAnsi="Times New Roman" w:cs="Times New Roman"/>
          <w:sz w:val="24"/>
          <w:szCs w:val="24"/>
        </w:rPr>
        <w:t>Ef</w:t>
      </w:r>
      <w:proofErr w:type="spellEnd"/>
      <w:r w:rsidRPr="00964960">
        <w:rPr>
          <w:rFonts w:ascii="Times New Roman" w:hAnsi="Times New Roman" w:cs="Times New Roman"/>
          <w:sz w:val="24"/>
          <w:szCs w:val="24"/>
        </w:rPr>
        <w:t xml:space="preserve"> 2, 14b. 15b-16). </w:t>
      </w:r>
    </w:p>
    <w:p w:rsidR="00CF3C38" w:rsidRPr="00964960" w:rsidRDefault="00D1479B"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La soteriología distingue entre la mediación descendente y ascendente. Ambas </w:t>
      </w:r>
      <w:r w:rsidR="00F25570">
        <w:rPr>
          <w:rFonts w:ascii="Times New Roman" w:hAnsi="Times New Roman" w:cs="Times New Roman"/>
          <w:sz w:val="24"/>
          <w:szCs w:val="24"/>
        </w:rPr>
        <w:t>tienen como sujeto al único Mediador. La mediación</w:t>
      </w:r>
      <w:r>
        <w:rPr>
          <w:rFonts w:ascii="Times New Roman" w:hAnsi="Times New Roman" w:cs="Times New Roman"/>
          <w:sz w:val="24"/>
          <w:szCs w:val="24"/>
        </w:rPr>
        <w:t xml:space="preserve"> descendente se refiere a la acción estrictamente divina, al don de la salvación realizado por el Padre a través de su Hijo mediador que revela, redime, </w:t>
      </w:r>
      <w:r w:rsidR="00F25570">
        <w:rPr>
          <w:rFonts w:ascii="Times New Roman" w:hAnsi="Times New Roman" w:cs="Times New Roman"/>
          <w:sz w:val="24"/>
          <w:szCs w:val="24"/>
        </w:rPr>
        <w:t>libera, santifica y justifica</w:t>
      </w:r>
      <w:r w:rsidR="006A03A4">
        <w:rPr>
          <w:rFonts w:ascii="Times New Roman" w:hAnsi="Times New Roman" w:cs="Times New Roman"/>
          <w:sz w:val="24"/>
          <w:szCs w:val="24"/>
        </w:rPr>
        <w:t>; l</w:t>
      </w:r>
      <w:r>
        <w:rPr>
          <w:rFonts w:ascii="Times New Roman" w:hAnsi="Times New Roman" w:cs="Times New Roman"/>
          <w:sz w:val="24"/>
          <w:szCs w:val="24"/>
        </w:rPr>
        <w:t>as resume san Pablo en 1 Co 1, 30</w:t>
      </w:r>
      <w:r w:rsidR="005810E1">
        <w:rPr>
          <w:rFonts w:ascii="Times New Roman" w:hAnsi="Times New Roman" w:cs="Times New Roman"/>
          <w:sz w:val="24"/>
          <w:szCs w:val="24"/>
        </w:rPr>
        <w:t xml:space="preserve"> al afirmar que Dios hizo a Cristo </w:t>
      </w:r>
      <w:r w:rsidR="005810E1" w:rsidRPr="00F25570">
        <w:rPr>
          <w:rFonts w:ascii="Times New Roman" w:hAnsi="Times New Roman" w:cs="Times New Roman"/>
          <w:i/>
          <w:sz w:val="24"/>
          <w:szCs w:val="24"/>
        </w:rPr>
        <w:t>“por vosotros, sabiduría, justicia, santificación y redención”</w:t>
      </w:r>
      <w:r w:rsidR="005810E1">
        <w:rPr>
          <w:rFonts w:ascii="Times New Roman" w:hAnsi="Times New Roman" w:cs="Times New Roman"/>
          <w:sz w:val="24"/>
          <w:szCs w:val="24"/>
        </w:rPr>
        <w:t>. Por su parte, la mediación ascendente es también acción del Mediador pero ahora en cuanto lleva consigo a la humanidad que en Cristo coopera  a la salvación. Los actos característicos de la mediación ascendente son el sacrificio, la propiciación y expiación, la satisfacción y la reconciliación.</w:t>
      </w:r>
      <w:r w:rsidR="005810E1">
        <w:rPr>
          <w:rStyle w:val="Refdenotaalpie"/>
          <w:rFonts w:ascii="Times New Roman" w:hAnsi="Times New Roman" w:cs="Times New Roman"/>
          <w:sz w:val="24"/>
          <w:szCs w:val="24"/>
        </w:rPr>
        <w:footnoteReference w:id="52"/>
      </w:r>
    </w:p>
    <w:p w:rsidR="00E718ED" w:rsidRDefault="005810E1" w:rsidP="003C6FD8">
      <w:pPr>
        <w:ind w:left="-284" w:firstLine="709"/>
        <w:jc w:val="both"/>
        <w:rPr>
          <w:rFonts w:ascii="Times New Roman" w:hAnsi="Times New Roman" w:cs="Times New Roman"/>
          <w:sz w:val="24"/>
          <w:szCs w:val="24"/>
        </w:rPr>
      </w:pPr>
      <w:r>
        <w:rPr>
          <w:rFonts w:ascii="Times New Roman" w:hAnsi="Times New Roman" w:cs="Times New Roman"/>
          <w:sz w:val="24"/>
          <w:szCs w:val="24"/>
        </w:rPr>
        <w:t>Por tanto, l</w:t>
      </w:r>
      <w:r w:rsidR="001532B3" w:rsidRPr="00964960">
        <w:rPr>
          <w:rFonts w:ascii="Times New Roman" w:hAnsi="Times New Roman" w:cs="Times New Roman"/>
          <w:sz w:val="24"/>
          <w:szCs w:val="24"/>
        </w:rPr>
        <w:t>a reconciliación tiene un significado directamente soteriológico</w:t>
      </w:r>
      <w:r w:rsidR="00D1479B">
        <w:rPr>
          <w:rFonts w:ascii="Times New Roman" w:hAnsi="Times New Roman" w:cs="Times New Roman"/>
          <w:sz w:val="24"/>
          <w:szCs w:val="24"/>
        </w:rPr>
        <w:t xml:space="preserve"> ya que se refiere al hecho de poner de nuevo al hombre en la cercanía y amistad con Dios después de haberse separado de él por el pecado. </w:t>
      </w:r>
      <w:r>
        <w:rPr>
          <w:rFonts w:ascii="Times New Roman" w:hAnsi="Times New Roman" w:cs="Times New Roman"/>
          <w:sz w:val="24"/>
          <w:szCs w:val="24"/>
        </w:rPr>
        <w:t>E</w:t>
      </w:r>
      <w:r w:rsidR="004F3CB9">
        <w:rPr>
          <w:rFonts w:ascii="Times New Roman" w:hAnsi="Times New Roman" w:cs="Times New Roman"/>
          <w:sz w:val="24"/>
          <w:szCs w:val="24"/>
        </w:rPr>
        <w:t>s una categoría englobante porque, e</w:t>
      </w:r>
      <w:r>
        <w:rPr>
          <w:rFonts w:ascii="Times New Roman" w:hAnsi="Times New Roman" w:cs="Times New Roman"/>
          <w:sz w:val="24"/>
          <w:szCs w:val="24"/>
        </w:rPr>
        <w:t xml:space="preserve">n cierta manera, en </w:t>
      </w:r>
      <w:r w:rsidR="004F3CB9">
        <w:rPr>
          <w:rFonts w:ascii="Times New Roman" w:hAnsi="Times New Roman" w:cs="Times New Roman"/>
          <w:sz w:val="24"/>
          <w:szCs w:val="24"/>
        </w:rPr>
        <w:t>ella</w:t>
      </w:r>
      <w:r>
        <w:rPr>
          <w:rFonts w:ascii="Times New Roman" w:hAnsi="Times New Roman" w:cs="Times New Roman"/>
          <w:sz w:val="24"/>
          <w:szCs w:val="24"/>
        </w:rPr>
        <w:t xml:space="preserve"> convergen el sacrificio, la expiación y la satisfacción.</w:t>
      </w:r>
    </w:p>
    <w:p w:rsidR="00256E1F" w:rsidRPr="00964960" w:rsidRDefault="00307C4F"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Cristología y soteriología logran su m</w:t>
      </w:r>
      <w:r w:rsidR="004F3CB9">
        <w:rPr>
          <w:rFonts w:ascii="Times New Roman" w:hAnsi="Times New Roman" w:cs="Times New Roman"/>
          <w:sz w:val="24"/>
          <w:szCs w:val="24"/>
        </w:rPr>
        <w:t>ás íntima unidad si parten del M</w:t>
      </w:r>
      <w:r w:rsidRPr="00964960">
        <w:rPr>
          <w:rFonts w:ascii="Times New Roman" w:hAnsi="Times New Roman" w:cs="Times New Roman"/>
          <w:sz w:val="24"/>
          <w:szCs w:val="24"/>
        </w:rPr>
        <w:t>ediador, Cristo Jesús</w:t>
      </w:r>
      <w:r w:rsidR="004F3CB9">
        <w:rPr>
          <w:rFonts w:ascii="Times New Roman" w:hAnsi="Times New Roman" w:cs="Times New Roman"/>
          <w:sz w:val="24"/>
          <w:szCs w:val="24"/>
        </w:rPr>
        <w:t>,</w:t>
      </w:r>
      <w:r w:rsidRPr="00964960">
        <w:rPr>
          <w:rFonts w:ascii="Times New Roman" w:hAnsi="Times New Roman" w:cs="Times New Roman"/>
          <w:sz w:val="24"/>
          <w:szCs w:val="24"/>
        </w:rPr>
        <w:t xml:space="preserve"> que es a la vez Mediador y Señor, y Mediador y Salvador. En el Mediador están inseparablemente el ser y el actuar, </w:t>
      </w:r>
      <w:r w:rsidR="00256E1F" w:rsidRPr="00964960">
        <w:rPr>
          <w:rFonts w:ascii="Times New Roman" w:hAnsi="Times New Roman" w:cs="Times New Roman"/>
          <w:sz w:val="24"/>
          <w:szCs w:val="24"/>
        </w:rPr>
        <w:t>la constitución y la misión, el origen y la finalidad</w:t>
      </w:r>
      <w:r w:rsidR="004F3CB9">
        <w:rPr>
          <w:rFonts w:ascii="Times New Roman" w:hAnsi="Times New Roman" w:cs="Times New Roman"/>
          <w:sz w:val="24"/>
          <w:szCs w:val="24"/>
        </w:rPr>
        <w:t>, la pre-existencia y la pro-existencia</w:t>
      </w:r>
      <w:r w:rsidR="00256E1F" w:rsidRPr="00964960">
        <w:rPr>
          <w:rFonts w:ascii="Times New Roman" w:hAnsi="Times New Roman" w:cs="Times New Roman"/>
          <w:sz w:val="24"/>
          <w:szCs w:val="24"/>
        </w:rPr>
        <w:t xml:space="preserve">. El Mediador no recibe un “encargo” de actuar como tal reconciliando a los opuestos o enfrentados. En su propio ser está ya presente la misión, </w:t>
      </w:r>
      <w:r w:rsidR="004F3CB9">
        <w:rPr>
          <w:rFonts w:ascii="Times New Roman" w:hAnsi="Times New Roman" w:cs="Times New Roman"/>
          <w:sz w:val="24"/>
          <w:szCs w:val="24"/>
        </w:rPr>
        <w:t>en</w:t>
      </w:r>
      <w:r w:rsidR="00256E1F" w:rsidRPr="00964960">
        <w:rPr>
          <w:rFonts w:ascii="Times New Roman" w:hAnsi="Times New Roman" w:cs="Times New Roman"/>
          <w:sz w:val="24"/>
          <w:szCs w:val="24"/>
        </w:rPr>
        <w:t xml:space="preserve"> parte ya  realizada y </w:t>
      </w:r>
      <w:r w:rsidR="004F3CB9">
        <w:rPr>
          <w:rFonts w:ascii="Times New Roman" w:hAnsi="Times New Roman" w:cs="Times New Roman"/>
          <w:sz w:val="24"/>
          <w:szCs w:val="24"/>
        </w:rPr>
        <w:t>en parte</w:t>
      </w:r>
      <w:r w:rsidR="00256E1F" w:rsidRPr="00964960">
        <w:rPr>
          <w:rFonts w:ascii="Times New Roman" w:hAnsi="Times New Roman" w:cs="Times New Roman"/>
          <w:sz w:val="24"/>
          <w:szCs w:val="24"/>
        </w:rPr>
        <w:t xml:space="preserve"> pendiente</w:t>
      </w:r>
      <w:r w:rsidR="006A03A4">
        <w:rPr>
          <w:rFonts w:ascii="Times New Roman" w:hAnsi="Times New Roman" w:cs="Times New Roman"/>
          <w:sz w:val="24"/>
          <w:szCs w:val="24"/>
        </w:rPr>
        <w:t>,</w:t>
      </w:r>
      <w:r w:rsidR="00256E1F" w:rsidRPr="00964960">
        <w:rPr>
          <w:rFonts w:ascii="Times New Roman" w:hAnsi="Times New Roman" w:cs="Times New Roman"/>
          <w:sz w:val="24"/>
          <w:szCs w:val="24"/>
        </w:rPr>
        <w:t xml:space="preserve"> de </w:t>
      </w:r>
      <w:r w:rsidR="00256E1F" w:rsidRPr="00964960">
        <w:rPr>
          <w:rFonts w:ascii="Times New Roman" w:hAnsi="Times New Roman" w:cs="Times New Roman"/>
          <w:sz w:val="24"/>
          <w:szCs w:val="24"/>
        </w:rPr>
        <w:lastRenderedPageBreak/>
        <w:t xml:space="preserve">la entrega en la cruz. En la Cruz, realiza el acto supremo de mediación al ofrecer su vida como sacrificio definitivo de la nueva y definitiva alianza. </w:t>
      </w:r>
    </w:p>
    <w:p w:rsidR="00307C4F" w:rsidRDefault="00256E1F" w:rsidP="00830F99">
      <w:pPr>
        <w:ind w:left="-284" w:firstLine="709"/>
        <w:jc w:val="both"/>
        <w:rPr>
          <w:rFonts w:ascii="Times New Roman" w:hAnsi="Times New Roman" w:cs="Times New Roman"/>
          <w:sz w:val="24"/>
          <w:szCs w:val="24"/>
        </w:rPr>
      </w:pPr>
      <w:r w:rsidRPr="00964960">
        <w:rPr>
          <w:rFonts w:ascii="Times New Roman" w:hAnsi="Times New Roman" w:cs="Times New Roman"/>
          <w:sz w:val="24"/>
          <w:szCs w:val="24"/>
        </w:rPr>
        <w:t xml:space="preserve">A la luz de la </w:t>
      </w:r>
      <w:r w:rsidRPr="00964960">
        <w:rPr>
          <w:rFonts w:ascii="Times New Roman" w:hAnsi="Times New Roman" w:cs="Times New Roman"/>
          <w:i/>
          <w:sz w:val="24"/>
          <w:szCs w:val="24"/>
        </w:rPr>
        <w:t xml:space="preserve">complexa </w:t>
      </w:r>
      <w:proofErr w:type="spellStart"/>
      <w:r w:rsidRPr="00964960">
        <w:rPr>
          <w:rFonts w:ascii="Times New Roman" w:hAnsi="Times New Roman" w:cs="Times New Roman"/>
          <w:i/>
          <w:sz w:val="24"/>
          <w:szCs w:val="24"/>
        </w:rPr>
        <w:t>realitas</w:t>
      </w:r>
      <w:proofErr w:type="spellEnd"/>
      <w:r w:rsidRPr="00964960">
        <w:rPr>
          <w:rFonts w:ascii="Times New Roman" w:hAnsi="Times New Roman" w:cs="Times New Roman"/>
          <w:sz w:val="24"/>
          <w:szCs w:val="24"/>
        </w:rPr>
        <w:t xml:space="preserve"> del Mediador es posible percibir con más claridad la relación entre el don gratuito de Dios y la implicación del hombre y de su destino</w:t>
      </w:r>
      <w:r w:rsidR="00757234" w:rsidRPr="00964960">
        <w:rPr>
          <w:rFonts w:ascii="Times New Roman" w:hAnsi="Times New Roman" w:cs="Times New Roman"/>
          <w:sz w:val="24"/>
          <w:szCs w:val="24"/>
        </w:rPr>
        <w:t xml:space="preserve">. </w:t>
      </w:r>
      <w:r w:rsidRPr="00964960">
        <w:rPr>
          <w:rFonts w:ascii="Times New Roman" w:hAnsi="Times New Roman" w:cs="Times New Roman"/>
          <w:sz w:val="24"/>
          <w:szCs w:val="24"/>
        </w:rPr>
        <w:t xml:space="preserve"> </w:t>
      </w:r>
      <w:r w:rsidR="00757234" w:rsidRPr="00964960">
        <w:rPr>
          <w:rFonts w:ascii="Times New Roman" w:hAnsi="Times New Roman" w:cs="Times New Roman"/>
          <w:sz w:val="24"/>
          <w:szCs w:val="24"/>
        </w:rPr>
        <w:t>El Mediador viene “de arriba” pero alcanza plenamente el “abajo” de los hombres que en él encuentran el camino que pueden recorrer. De esta manera, el hombre descubre que está llamado</w:t>
      </w:r>
      <w:r w:rsidRPr="00964960">
        <w:rPr>
          <w:rFonts w:ascii="Times New Roman" w:hAnsi="Times New Roman" w:cs="Times New Roman"/>
          <w:sz w:val="24"/>
          <w:szCs w:val="24"/>
        </w:rPr>
        <w:t xml:space="preserve">, como diría Agustín, a “abrazarse” al Mediador para conducir su existencia en unión con él, siendo hombre y viviendo su existencia </w:t>
      </w:r>
      <w:r w:rsidRPr="00964960">
        <w:rPr>
          <w:rFonts w:ascii="Times New Roman" w:hAnsi="Times New Roman" w:cs="Times New Roman"/>
          <w:i/>
          <w:sz w:val="24"/>
          <w:szCs w:val="24"/>
        </w:rPr>
        <w:t>desde</w:t>
      </w:r>
      <w:r w:rsidRPr="00964960">
        <w:rPr>
          <w:rFonts w:ascii="Times New Roman" w:hAnsi="Times New Roman" w:cs="Times New Roman"/>
          <w:sz w:val="24"/>
          <w:szCs w:val="24"/>
        </w:rPr>
        <w:t xml:space="preserve"> Dios, como Jesús el Señor. </w:t>
      </w:r>
    </w:p>
    <w:p w:rsidR="00A508D5" w:rsidRDefault="00A508D5" w:rsidP="00830F99">
      <w:pPr>
        <w:ind w:left="-284" w:firstLine="709"/>
        <w:jc w:val="both"/>
        <w:rPr>
          <w:rFonts w:ascii="Times New Roman" w:hAnsi="Times New Roman" w:cs="Times New Roman"/>
          <w:sz w:val="24"/>
          <w:szCs w:val="24"/>
        </w:rPr>
      </w:pPr>
      <w:r>
        <w:rPr>
          <w:rFonts w:ascii="Times New Roman" w:hAnsi="Times New Roman" w:cs="Times New Roman"/>
          <w:sz w:val="24"/>
          <w:szCs w:val="24"/>
        </w:rPr>
        <w:t>Bibliografía</w:t>
      </w:r>
    </w:p>
    <w:p w:rsidR="001F2632" w:rsidRPr="00552DBC" w:rsidRDefault="001F2632" w:rsidP="00552DBC">
      <w:pPr>
        <w:pStyle w:val="Textonotapie"/>
        <w:widowControl w:val="0"/>
        <w:spacing w:before="120"/>
        <w:rPr>
          <w:sz w:val="24"/>
          <w:szCs w:val="24"/>
        </w:rPr>
      </w:pPr>
      <w:r w:rsidRPr="00552DBC">
        <w:rPr>
          <w:sz w:val="24"/>
          <w:szCs w:val="24"/>
        </w:rPr>
        <w:t xml:space="preserve">M. BLONDEL, </w:t>
      </w:r>
      <w:proofErr w:type="spellStart"/>
      <w:r w:rsidRPr="00552DBC">
        <w:rPr>
          <w:i/>
          <w:sz w:val="24"/>
          <w:szCs w:val="24"/>
        </w:rPr>
        <w:t>L’Action</w:t>
      </w:r>
      <w:proofErr w:type="spellEnd"/>
      <w:r w:rsidRPr="00552DBC">
        <w:rPr>
          <w:sz w:val="24"/>
          <w:szCs w:val="24"/>
        </w:rPr>
        <w:t xml:space="preserve">, Paris: </w:t>
      </w:r>
      <w:proofErr w:type="spellStart"/>
      <w:r w:rsidRPr="00552DBC">
        <w:rPr>
          <w:sz w:val="24"/>
          <w:szCs w:val="24"/>
        </w:rPr>
        <w:t>Alcan</w:t>
      </w:r>
      <w:proofErr w:type="spellEnd"/>
      <w:r w:rsidRPr="00552DBC">
        <w:rPr>
          <w:sz w:val="24"/>
          <w:szCs w:val="24"/>
        </w:rPr>
        <w:t xml:space="preserve"> 1893, reeditada en M. BLONDEL, </w:t>
      </w:r>
      <w:proofErr w:type="spellStart"/>
      <w:r w:rsidRPr="00552DBC">
        <w:rPr>
          <w:i/>
          <w:sz w:val="24"/>
          <w:szCs w:val="24"/>
        </w:rPr>
        <w:t>Oeuvres</w:t>
      </w:r>
      <w:proofErr w:type="spellEnd"/>
      <w:r w:rsidRPr="00552DBC">
        <w:rPr>
          <w:i/>
          <w:sz w:val="24"/>
          <w:szCs w:val="24"/>
        </w:rPr>
        <w:t xml:space="preserve"> </w:t>
      </w:r>
      <w:proofErr w:type="spellStart"/>
      <w:r w:rsidRPr="00552DBC">
        <w:rPr>
          <w:i/>
          <w:sz w:val="24"/>
          <w:szCs w:val="24"/>
        </w:rPr>
        <w:t>complètes</w:t>
      </w:r>
      <w:proofErr w:type="spellEnd"/>
      <w:r w:rsidRPr="00552DBC">
        <w:rPr>
          <w:sz w:val="24"/>
          <w:szCs w:val="24"/>
        </w:rPr>
        <w:t xml:space="preserve">, I, Paris: PUF, 1995. Traducción española: </w:t>
      </w:r>
      <w:r w:rsidRPr="00552DBC">
        <w:rPr>
          <w:i/>
          <w:sz w:val="24"/>
          <w:szCs w:val="24"/>
        </w:rPr>
        <w:t>La acción</w:t>
      </w:r>
      <w:r w:rsidRPr="00552DBC">
        <w:rPr>
          <w:sz w:val="24"/>
          <w:szCs w:val="24"/>
        </w:rPr>
        <w:t xml:space="preserve">, Madrid: BAC, 1996. </w:t>
      </w:r>
    </w:p>
    <w:p w:rsidR="001F2632" w:rsidRPr="00552DBC" w:rsidRDefault="001F2632" w:rsidP="00552DBC">
      <w:pPr>
        <w:pStyle w:val="Textonotapie"/>
        <w:spacing w:before="120"/>
        <w:rPr>
          <w:sz w:val="24"/>
          <w:szCs w:val="24"/>
        </w:rPr>
      </w:pPr>
      <w:r w:rsidRPr="00552DBC">
        <w:rPr>
          <w:smallCaps/>
          <w:sz w:val="24"/>
          <w:szCs w:val="24"/>
        </w:rPr>
        <w:t>M. BLONDEL</w:t>
      </w:r>
      <w:r w:rsidRPr="00552DBC">
        <w:rPr>
          <w:sz w:val="24"/>
          <w:szCs w:val="24"/>
        </w:rPr>
        <w:t>,</w:t>
      </w:r>
      <w:r w:rsidRPr="00552DBC">
        <w:rPr>
          <w:i/>
          <w:sz w:val="24"/>
          <w:szCs w:val="24"/>
        </w:rPr>
        <w:t xml:space="preserve"> </w:t>
      </w:r>
      <w:proofErr w:type="spellStart"/>
      <w:r w:rsidRPr="00552DBC">
        <w:rPr>
          <w:i/>
          <w:sz w:val="24"/>
          <w:szCs w:val="24"/>
        </w:rPr>
        <w:t>Lettre</w:t>
      </w:r>
      <w:proofErr w:type="spellEnd"/>
      <w:r w:rsidRPr="00552DBC">
        <w:rPr>
          <w:i/>
          <w:sz w:val="24"/>
          <w:szCs w:val="24"/>
        </w:rPr>
        <w:t xml:space="preserve"> sur les </w:t>
      </w:r>
      <w:proofErr w:type="spellStart"/>
      <w:r w:rsidRPr="00552DBC">
        <w:rPr>
          <w:i/>
          <w:sz w:val="24"/>
          <w:szCs w:val="24"/>
        </w:rPr>
        <w:t>exigences</w:t>
      </w:r>
      <w:proofErr w:type="spellEnd"/>
      <w:r w:rsidRPr="00552DBC">
        <w:rPr>
          <w:i/>
          <w:sz w:val="24"/>
          <w:szCs w:val="24"/>
        </w:rPr>
        <w:t xml:space="preserve"> de la </w:t>
      </w:r>
      <w:proofErr w:type="spellStart"/>
      <w:r w:rsidRPr="00552DBC">
        <w:rPr>
          <w:i/>
          <w:sz w:val="24"/>
          <w:szCs w:val="24"/>
        </w:rPr>
        <w:t>pensée</w:t>
      </w:r>
      <w:proofErr w:type="spellEnd"/>
      <w:r w:rsidRPr="00552DBC">
        <w:rPr>
          <w:i/>
          <w:sz w:val="24"/>
          <w:szCs w:val="24"/>
        </w:rPr>
        <w:t xml:space="preserve"> </w:t>
      </w:r>
      <w:proofErr w:type="spellStart"/>
      <w:r w:rsidRPr="00552DBC">
        <w:rPr>
          <w:i/>
          <w:sz w:val="24"/>
          <w:szCs w:val="24"/>
        </w:rPr>
        <w:t>contemporaine</w:t>
      </w:r>
      <w:proofErr w:type="spellEnd"/>
      <w:r w:rsidRPr="00552DBC">
        <w:rPr>
          <w:i/>
          <w:sz w:val="24"/>
          <w:szCs w:val="24"/>
        </w:rPr>
        <w:t xml:space="preserve"> en </w:t>
      </w:r>
      <w:proofErr w:type="spellStart"/>
      <w:r w:rsidRPr="00552DBC">
        <w:rPr>
          <w:i/>
          <w:sz w:val="24"/>
          <w:szCs w:val="24"/>
        </w:rPr>
        <w:t>matière</w:t>
      </w:r>
      <w:proofErr w:type="spellEnd"/>
      <w:r w:rsidRPr="00552DBC">
        <w:rPr>
          <w:i/>
          <w:sz w:val="24"/>
          <w:szCs w:val="24"/>
        </w:rPr>
        <w:t xml:space="preserve"> </w:t>
      </w:r>
      <w:proofErr w:type="spellStart"/>
      <w:r w:rsidRPr="00552DBC">
        <w:rPr>
          <w:i/>
          <w:sz w:val="24"/>
          <w:szCs w:val="24"/>
        </w:rPr>
        <w:t>d’apologétique</w:t>
      </w:r>
      <w:proofErr w:type="spellEnd"/>
      <w:r w:rsidRPr="00552DBC">
        <w:rPr>
          <w:i/>
          <w:sz w:val="24"/>
          <w:szCs w:val="24"/>
        </w:rPr>
        <w:t xml:space="preserve"> (</w:t>
      </w:r>
      <w:r w:rsidRPr="00552DBC">
        <w:rPr>
          <w:sz w:val="24"/>
          <w:szCs w:val="24"/>
        </w:rPr>
        <w:t>1896), publicado en M. BLONDEL</w:t>
      </w:r>
      <w:r w:rsidRPr="00552DBC">
        <w:rPr>
          <w:i/>
          <w:sz w:val="24"/>
          <w:szCs w:val="24"/>
        </w:rPr>
        <w:t xml:space="preserve">, </w:t>
      </w:r>
      <w:proofErr w:type="spellStart"/>
      <w:r w:rsidRPr="00552DBC">
        <w:rPr>
          <w:i/>
          <w:sz w:val="24"/>
          <w:szCs w:val="24"/>
        </w:rPr>
        <w:t>Oeuvres</w:t>
      </w:r>
      <w:proofErr w:type="spellEnd"/>
      <w:r w:rsidRPr="00552DBC">
        <w:rPr>
          <w:i/>
          <w:sz w:val="24"/>
          <w:szCs w:val="24"/>
        </w:rPr>
        <w:t xml:space="preserve"> </w:t>
      </w:r>
      <w:proofErr w:type="spellStart"/>
      <w:r w:rsidRPr="00552DBC">
        <w:rPr>
          <w:i/>
          <w:sz w:val="24"/>
          <w:szCs w:val="24"/>
        </w:rPr>
        <w:t>complètes</w:t>
      </w:r>
      <w:proofErr w:type="spellEnd"/>
      <w:r w:rsidRPr="00552DBC">
        <w:rPr>
          <w:i/>
          <w:sz w:val="24"/>
          <w:szCs w:val="24"/>
        </w:rPr>
        <w:t xml:space="preserve">, </w:t>
      </w:r>
      <w:r w:rsidRPr="00552DBC">
        <w:rPr>
          <w:sz w:val="24"/>
          <w:szCs w:val="24"/>
        </w:rPr>
        <w:t>II, Paris: PUF, 1997</w:t>
      </w:r>
    </w:p>
    <w:p w:rsidR="001F2632" w:rsidRPr="00003854" w:rsidRDefault="001F2632" w:rsidP="00552DBC">
      <w:pPr>
        <w:pStyle w:val="Textonotapie"/>
        <w:spacing w:before="120"/>
        <w:rPr>
          <w:sz w:val="24"/>
          <w:szCs w:val="24"/>
        </w:rPr>
      </w:pPr>
      <w:r w:rsidRPr="00003854">
        <w:rPr>
          <w:sz w:val="24"/>
          <w:szCs w:val="24"/>
        </w:rPr>
        <w:t xml:space="preserve">J.M. BOVER, </w:t>
      </w:r>
      <w:r w:rsidRPr="00003854">
        <w:rPr>
          <w:i/>
          <w:sz w:val="24"/>
          <w:szCs w:val="24"/>
        </w:rPr>
        <w:t>Teología de san Pablo</w:t>
      </w:r>
      <w:r w:rsidRPr="00003854">
        <w:rPr>
          <w:sz w:val="24"/>
          <w:szCs w:val="24"/>
        </w:rPr>
        <w:t>, Madrid: BAC, 1952, 551</w:t>
      </w:r>
    </w:p>
    <w:p w:rsidR="001F2632" w:rsidRPr="00003854" w:rsidRDefault="001F2632" w:rsidP="00552DBC">
      <w:pPr>
        <w:autoSpaceDE w:val="0"/>
        <w:autoSpaceDN w:val="0"/>
        <w:adjustRightInd w:val="0"/>
        <w:spacing w:before="120" w:after="0" w:line="240" w:lineRule="auto"/>
        <w:rPr>
          <w:rFonts w:ascii="Times New Roman" w:hAnsi="Times New Roman" w:cs="Times New Roman"/>
          <w:sz w:val="24"/>
          <w:szCs w:val="24"/>
          <w:lang w:val="it-IT"/>
        </w:rPr>
      </w:pPr>
      <w:r w:rsidRPr="00552DBC">
        <w:rPr>
          <w:rFonts w:ascii="Times New Roman" w:hAnsi="Times New Roman" w:cs="Times New Roman"/>
          <w:sz w:val="24"/>
          <w:szCs w:val="24"/>
          <w:lang w:val="en-US"/>
        </w:rPr>
        <w:t xml:space="preserve">E. DURAND, </w:t>
      </w:r>
      <w:proofErr w:type="spellStart"/>
      <w:r w:rsidRPr="00552DBC">
        <w:rPr>
          <w:rFonts w:ascii="Times New Roman" w:hAnsi="Times New Roman" w:cs="Times New Roman"/>
          <w:i/>
          <w:sz w:val="24"/>
          <w:szCs w:val="24"/>
          <w:lang w:val="en-US"/>
        </w:rPr>
        <w:t>L’être</w:t>
      </w:r>
      <w:proofErr w:type="spellEnd"/>
      <w:r w:rsidRPr="00552DBC">
        <w:rPr>
          <w:rFonts w:ascii="Times New Roman" w:hAnsi="Times New Roman" w:cs="Times New Roman"/>
          <w:i/>
          <w:sz w:val="24"/>
          <w:szCs w:val="24"/>
          <w:lang w:val="en-US"/>
        </w:rPr>
        <w:t xml:space="preserve"> </w:t>
      </w:r>
      <w:proofErr w:type="spellStart"/>
      <w:r w:rsidRPr="00552DBC">
        <w:rPr>
          <w:rFonts w:ascii="Times New Roman" w:hAnsi="Times New Roman" w:cs="Times New Roman"/>
          <w:i/>
          <w:sz w:val="24"/>
          <w:szCs w:val="24"/>
          <w:lang w:val="en-US"/>
        </w:rPr>
        <w:t>humain</w:t>
      </w:r>
      <w:proofErr w:type="spellEnd"/>
      <w:r w:rsidRPr="00552DBC">
        <w:rPr>
          <w:rFonts w:ascii="Times New Roman" w:hAnsi="Times New Roman" w:cs="Times New Roman"/>
          <w:i/>
          <w:sz w:val="24"/>
          <w:szCs w:val="24"/>
          <w:lang w:val="en-US"/>
        </w:rPr>
        <w:t xml:space="preserve">, </w:t>
      </w:r>
      <w:proofErr w:type="spellStart"/>
      <w:r w:rsidRPr="00552DBC">
        <w:rPr>
          <w:rFonts w:ascii="Times New Roman" w:hAnsi="Times New Roman" w:cs="Times New Roman"/>
          <w:i/>
          <w:sz w:val="24"/>
          <w:szCs w:val="24"/>
          <w:lang w:val="en-US"/>
        </w:rPr>
        <w:t>divin</w:t>
      </w:r>
      <w:proofErr w:type="spellEnd"/>
      <w:r w:rsidRPr="00552DBC">
        <w:rPr>
          <w:rFonts w:ascii="Times New Roman" w:hAnsi="Times New Roman" w:cs="Times New Roman"/>
          <w:i/>
          <w:sz w:val="24"/>
          <w:szCs w:val="24"/>
          <w:lang w:val="en-US"/>
        </w:rPr>
        <w:t xml:space="preserve"> </w:t>
      </w:r>
      <w:proofErr w:type="spellStart"/>
      <w:r w:rsidRPr="00552DBC">
        <w:rPr>
          <w:rFonts w:ascii="Times New Roman" w:hAnsi="Times New Roman" w:cs="Times New Roman"/>
          <w:i/>
          <w:sz w:val="24"/>
          <w:szCs w:val="24"/>
          <w:lang w:val="en-US"/>
        </w:rPr>
        <w:t>appel</w:t>
      </w:r>
      <w:proofErr w:type="spellEnd"/>
      <w:r w:rsidRPr="00552DBC">
        <w:rPr>
          <w:rFonts w:ascii="Times New Roman" w:hAnsi="Times New Roman" w:cs="Times New Roman"/>
          <w:i/>
          <w:sz w:val="24"/>
          <w:szCs w:val="24"/>
          <w:lang w:val="en-US"/>
        </w:rPr>
        <w:t xml:space="preserve">. </w:t>
      </w:r>
      <w:proofErr w:type="spellStart"/>
      <w:r w:rsidRPr="00552DBC">
        <w:rPr>
          <w:rFonts w:ascii="Times New Roman" w:hAnsi="Times New Roman" w:cs="Times New Roman"/>
          <w:i/>
          <w:sz w:val="24"/>
          <w:szCs w:val="24"/>
          <w:lang w:val="en-US"/>
        </w:rPr>
        <w:t>Anthropologie</w:t>
      </w:r>
      <w:proofErr w:type="spellEnd"/>
      <w:r w:rsidRPr="00552DBC">
        <w:rPr>
          <w:rFonts w:ascii="Times New Roman" w:hAnsi="Times New Roman" w:cs="Times New Roman"/>
          <w:i/>
          <w:sz w:val="24"/>
          <w:szCs w:val="24"/>
          <w:lang w:val="en-US"/>
        </w:rPr>
        <w:t xml:space="preserve"> </w:t>
      </w:r>
      <w:proofErr w:type="gramStart"/>
      <w:r w:rsidRPr="00552DBC">
        <w:rPr>
          <w:rFonts w:ascii="Times New Roman" w:hAnsi="Times New Roman" w:cs="Times New Roman"/>
          <w:i/>
          <w:sz w:val="24"/>
          <w:szCs w:val="24"/>
          <w:lang w:val="en-US"/>
        </w:rPr>
        <w:t>et</w:t>
      </w:r>
      <w:proofErr w:type="gramEnd"/>
      <w:r w:rsidRPr="00552DBC">
        <w:rPr>
          <w:rFonts w:ascii="Times New Roman" w:hAnsi="Times New Roman" w:cs="Times New Roman"/>
          <w:i/>
          <w:sz w:val="24"/>
          <w:szCs w:val="24"/>
          <w:lang w:val="en-US"/>
        </w:rPr>
        <w:t xml:space="preserve"> </w:t>
      </w:r>
      <w:proofErr w:type="spellStart"/>
      <w:r w:rsidRPr="00552DBC">
        <w:rPr>
          <w:rFonts w:ascii="Times New Roman" w:hAnsi="Times New Roman" w:cs="Times New Roman"/>
          <w:i/>
          <w:sz w:val="24"/>
          <w:szCs w:val="24"/>
          <w:lang w:val="en-US"/>
        </w:rPr>
        <w:t>création</w:t>
      </w:r>
      <w:proofErr w:type="spellEnd"/>
      <w:r w:rsidRPr="00552DBC">
        <w:rPr>
          <w:rFonts w:ascii="Times New Roman" w:hAnsi="Times New Roman" w:cs="Times New Roman"/>
          <w:sz w:val="24"/>
          <w:szCs w:val="24"/>
          <w:lang w:val="en-US"/>
        </w:rPr>
        <w:t>, Paris: Cerf, 2016</w:t>
      </w:r>
      <w:r w:rsidRPr="00003854">
        <w:rPr>
          <w:rFonts w:ascii="Times New Roman" w:hAnsi="Times New Roman" w:cs="Times New Roman"/>
          <w:sz w:val="24"/>
          <w:szCs w:val="24"/>
          <w:lang w:val="en-US"/>
        </w:rPr>
        <w:t xml:space="preserve">P. </w:t>
      </w:r>
      <w:r w:rsidRPr="00552DBC">
        <w:rPr>
          <w:rFonts w:ascii="Times New Roman" w:hAnsi="Times New Roman" w:cs="Times New Roman"/>
          <w:sz w:val="24"/>
          <w:szCs w:val="24"/>
          <w:lang w:val="it-IT"/>
        </w:rPr>
        <w:t xml:space="preserve">IOVINO, </w:t>
      </w:r>
      <w:r w:rsidRPr="00552DBC">
        <w:rPr>
          <w:rFonts w:ascii="Times New Roman" w:hAnsi="Times New Roman" w:cs="Times New Roman"/>
          <w:i/>
          <w:sz w:val="24"/>
          <w:szCs w:val="24"/>
          <w:lang w:val="it-IT"/>
        </w:rPr>
        <w:t>Lettere a Timoteo. Lettera a  Tito</w:t>
      </w:r>
      <w:r w:rsidRPr="00552DBC">
        <w:rPr>
          <w:rFonts w:ascii="Times New Roman" w:hAnsi="Times New Roman" w:cs="Times New Roman"/>
          <w:sz w:val="24"/>
          <w:szCs w:val="24"/>
          <w:lang w:val="it-IT"/>
        </w:rPr>
        <w:t>, Milano: Paoline, 2005</w:t>
      </w:r>
      <w:r w:rsidRPr="00003854">
        <w:rPr>
          <w:rFonts w:ascii="Times New Roman" w:hAnsi="Times New Roman" w:cs="Times New Roman"/>
          <w:sz w:val="24"/>
          <w:szCs w:val="24"/>
          <w:lang w:val="it-IT"/>
        </w:rPr>
        <w:t xml:space="preserve"> </w:t>
      </w:r>
    </w:p>
    <w:p w:rsidR="001F2632" w:rsidRPr="00003854" w:rsidRDefault="001F2632" w:rsidP="00552DBC">
      <w:pPr>
        <w:pStyle w:val="Textonotapie"/>
        <w:spacing w:before="120"/>
        <w:rPr>
          <w:sz w:val="24"/>
          <w:szCs w:val="24"/>
        </w:rPr>
      </w:pPr>
      <w:r w:rsidRPr="00003854">
        <w:rPr>
          <w:sz w:val="24"/>
          <w:szCs w:val="24"/>
          <w:lang w:val="it-IT"/>
        </w:rPr>
        <w:t xml:space="preserve">C. IZQUIERDO, “Cristo </w:t>
      </w:r>
      <w:r w:rsidRPr="00003854">
        <w:rPr>
          <w:i/>
          <w:sz w:val="24"/>
          <w:szCs w:val="24"/>
          <w:lang w:val="it-IT"/>
        </w:rPr>
        <w:t>mediador</w:t>
      </w:r>
      <w:r w:rsidRPr="00003854">
        <w:rPr>
          <w:sz w:val="24"/>
          <w:szCs w:val="24"/>
          <w:lang w:val="it-IT"/>
        </w:rPr>
        <w:t xml:space="preserve">. </w:t>
      </w:r>
      <w:r w:rsidRPr="00003854">
        <w:rPr>
          <w:sz w:val="24"/>
          <w:szCs w:val="24"/>
        </w:rPr>
        <w:t xml:space="preserve">Perspectiva bíblica”, </w:t>
      </w:r>
      <w:proofErr w:type="spellStart"/>
      <w:r w:rsidRPr="00003854">
        <w:rPr>
          <w:i/>
          <w:sz w:val="24"/>
          <w:szCs w:val="24"/>
        </w:rPr>
        <w:t>Scripta</w:t>
      </w:r>
      <w:proofErr w:type="spellEnd"/>
      <w:r w:rsidRPr="00003854">
        <w:rPr>
          <w:i/>
          <w:sz w:val="24"/>
          <w:szCs w:val="24"/>
        </w:rPr>
        <w:t xml:space="preserve"> </w:t>
      </w:r>
      <w:proofErr w:type="spellStart"/>
      <w:r w:rsidRPr="00003854">
        <w:rPr>
          <w:i/>
          <w:sz w:val="24"/>
          <w:szCs w:val="24"/>
        </w:rPr>
        <w:t>Theologica</w:t>
      </w:r>
      <w:proofErr w:type="spellEnd"/>
      <w:r w:rsidRPr="00003854">
        <w:rPr>
          <w:sz w:val="24"/>
          <w:szCs w:val="24"/>
        </w:rPr>
        <w:t xml:space="preserve"> 40 (2008) </w:t>
      </w:r>
      <w:r w:rsidR="00552DBC" w:rsidRPr="00003854">
        <w:rPr>
          <w:sz w:val="24"/>
          <w:szCs w:val="24"/>
        </w:rPr>
        <w:t>695-732</w:t>
      </w:r>
    </w:p>
    <w:p w:rsidR="001F2632" w:rsidRPr="00552DBC" w:rsidRDefault="001F2632" w:rsidP="00552DBC">
      <w:pPr>
        <w:pStyle w:val="Textonotapie"/>
        <w:widowControl w:val="0"/>
        <w:spacing w:before="120"/>
        <w:rPr>
          <w:sz w:val="24"/>
          <w:szCs w:val="24"/>
        </w:rPr>
      </w:pPr>
      <w:r w:rsidRPr="00552DBC">
        <w:rPr>
          <w:sz w:val="24"/>
          <w:szCs w:val="24"/>
        </w:rPr>
        <w:t>C</w:t>
      </w:r>
      <w:r w:rsidRPr="00552DBC">
        <w:rPr>
          <w:smallCaps/>
          <w:sz w:val="24"/>
          <w:szCs w:val="24"/>
        </w:rPr>
        <w:t>. IZQUIERDO</w:t>
      </w:r>
      <w:r w:rsidRPr="00552DBC">
        <w:rPr>
          <w:sz w:val="24"/>
          <w:szCs w:val="24"/>
        </w:rPr>
        <w:t xml:space="preserve">, </w:t>
      </w:r>
      <w:r w:rsidRPr="00552DBC">
        <w:rPr>
          <w:i/>
          <w:sz w:val="24"/>
          <w:szCs w:val="24"/>
        </w:rPr>
        <w:t xml:space="preserve">De la razón a la fe. La aportación de Blondel a la teología, </w:t>
      </w:r>
      <w:r w:rsidR="00552DBC" w:rsidRPr="00552DBC">
        <w:rPr>
          <w:sz w:val="24"/>
          <w:szCs w:val="24"/>
        </w:rPr>
        <w:t xml:space="preserve">Pamplona: </w:t>
      </w:r>
      <w:proofErr w:type="spellStart"/>
      <w:r w:rsidR="00552DBC" w:rsidRPr="00552DBC">
        <w:rPr>
          <w:sz w:val="24"/>
          <w:szCs w:val="24"/>
        </w:rPr>
        <w:t>Eunsa</w:t>
      </w:r>
      <w:proofErr w:type="spellEnd"/>
      <w:r w:rsidR="00552DBC" w:rsidRPr="00552DBC">
        <w:rPr>
          <w:sz w:val="24"/>
          <w:szCs w:val="24"/>
        </w:rPr>
        <w:t>, 1999.</w:t>
      </w:r>
    </w:p>
    <w:p w:rsidR="001F2632" w:rsidRPr="00552DBC" w:rsidRDefault="001F2632" w:rsidP="00552DBC">
      <w:pPr>
        <w:pStyle w:val="Textonotapie"/>
        <w:spacing w:before="120"/>
        <w:rPr>
          <w:sz w:val="24"/>
          <w:szCs w:val="24"/>
        </w:rPr>
      </w:pPr>
      <w:r w:rsidRPr="00552DBC">
        <w:rPr>
          <w:sz w:val="24"/>
          <w:szCs w:val="24"/>
        </w:rPr>
        <w:t xml:space="preserve">C. IZQUIERDO, </w:t>
      </w:r>
      <w:r w:rsidRPr="00552DBC">
        <w:rPr>
          <w:i/>
          <w:sz w:val="24"/>
          <w:szCs w:val="24"/>
        </w:rPr>
        <w:t>El Mediador, Cristo Jesús</w:t>
      </w:r>
      <w:r w:rsidRPr="00552DBC">
        <w:rPr>
          <w:sz w:val="24"/>
          <w:szCs w:val="24"/>
        </w:rPr>
        <w:t>, Madrid: BAC, 2017</w:t>
      </w:r>
      <w:r w:rsidR="00552DBC" w:rsidRPr="00552DBC">
        <w:rPr>
          <w:sz w:val="24"/>
          <w:szCs w:val="24"/>
        </w:rPr>
        <w:t>.</w:t>
      </w:r>
    </w:p>
    <w:p w:rsidR="00A508D5" w:rsidRPr="00552DBC" w:rsidRDefault="00A508D5" w:rsidP="00552DBC">
      <w:pPr>
        <w:autoSpaceDE w:val="0"/>
        <w:autoSpaceDN w:val="0"/>
        <w:adjustRightInd w:val="0"/>
        <w:spacing w:before="120" w:after="0" w:line="240" w:lineRule="auto"/>
        <w:rPr>
          <w:rFonts w:ascii="Times New Roman" w:hAnsi="Times New Roman" w:cs="Times New Roman"/>
          <w:sz w:val="24"/>
          <w:szCs w:val="24"/>
          <w:lang w:val="en-US"/>
        </w:rPr>
      </w:pPr>
      <w:r w:rsidRPr="00552DBC">
        <w:rPr>
          <w:rFonts w:ascii="Times New Roman" w:hAnsi="Times New Roman" w:cs="Times New Roman"/>
          <w:sz w:val="24"/>
          <w:szCs w:val="24"/>
          <w:lang w:val="en-US"/>
        </w:rPr>
        <w:t xml:space="preserve">J. JEREMIAS, </w:t>
      </w:r>
      <w:r w:rsidRPr="00552DBC">
        <w:rPr>
          <w:rFonts w:ascii="Times New Roman" w:hAnsi="Times New Roman" w:cs="Times New Roman"/>
          <w:i/>
          <w:sz w:val="24"/>
          <w:szCs w:val="24"/>
          <w:lang w:val="en-US"/>
        </w:rPr>
        <w:t xml:space="preserve">Die </w:t>
      </w:r>
      <w:proofErr w:type="spellStart"/>
      <w:r w:rsidRPr="00552DBC">
        <w:rPr>
          <w:rFonts w:ascii="Times New Roman" w:hAnsi="Times New Roman" w:cs="Times New Roman"/>
          <w:i/>
          <w:sz w:val="24"/>
          <w:szCs w:val="24"/>
          <w:lang w:val="en-US"/>
        </w:rPr>
        <w:t>Briefe</w:t>
      </w:r>
      <w:proofErr w:type="spellEnd"/>
      <w:r w:rsidRPr="00552DBC">
        <w:rPr>
          <w:rFonts w:ascii="Times New Roman" w:hAnsi="Times New Roman" w:cs="Times New Roman"/>
          <w:i/>
          <w:sz w:val="24"/>
          <w:szCs w:val="24"/>
          <w:lang w:val="en-US"/>
        </w:rPr>
        <w:t xml:space="preserve"> </w:t>
      </w:r>
      <w:proofErr w:type="gramStart"/>
      <w:r w:rsidRPr="00552DBC">
        <w:rPr>
          <w:rFonts w:ascii="Times New Roman" w:hAnsi="Times New Roman" w:cs="Times New Roman"/>
          <w:i/>
          <w:sz w:val="24"/>
          <w:szCs w:val="24"/>
          <w:lang w:val="en-US"/>
        </w:rPr>
        <w:t>an</w:t>
      </w:r>
      <w:proofErr w:type="gramEnd"/>
      <w:r w:rsidRPr="00552DBC">
        <w:rPr>
          <w:rFonts w:ascii="Times New Roman" w:hAnsi="Times New Roman" w:cs="Times New Roman"/>
          <w:i/>
          <w:sz w:val="24"/>
          <w:szCs w:val="24"/>
          <w:lang w:val="en-US"/>
        </w:rPr>
        <w:t xml:space="preserve"> Timotheus und Titus</w:t>
      </w:r>
      <w:r w:rsidRPr="00552DBC">
        <w:rPr>
          <w:rFonts w:ascii="Times New Roman" w:hAnsi="Times New Roman" w:cs="Times New Roman"/>
          <w:sz w:val="24"/>
          <w:szCs w:val="24"/>
          <w:lang w:val="en-US"/>
        </w:rPr>
        <w:t xml:space="preserve">, 3ª ed., </w:t>
      </w:r>
      <w:proofErr w:type="spellStart"/>
      <w:r w:rsidRPr="00552DBC">
        <w:rPr>
          <w:rFonts w:ascii="Times New Roman" w:hAnsi="Times New Roman" w:cs="Times New Roman"/>
          <w:sz w:val="24"/>
          <w:szCs w:val="24"/>
          <w:lang w:val="en-US"/>
        </w:rPr>
        <w:t>Göttingen</w:t>
      </w:r>
      <w:proofErr w:type="spellEnd"/>
      <w:r w:rsidRPr="00552DBC">
        <w:rPr>
          <w:rFonts w:ascii="Times New Roman" w:hAnsi="Times New Roman" w:cs="Times New Roman"/>
          <w:sz w:val="24"/>
          <w:szCs w:val="24"/>
          <w:lang w:val="en-US"/>
        </w:rPr>
        <w:t xml:space="preserve">: </w:t>
      </w:r>
      <w:proofErr w:type="spellStart"/>
      <w:r w:rsidRPr="00552DBC">
        <w:rPr>
          <w:rFonts w:ascii="Times New Roman" w:hAnsi="Times New Roman" w:cs="Times New Roman"/>
          <w:sz w:val="24"/>
          <w:szCs w:val="24"/>
          <w:lang w:val="en-US"/>
        </w:rPr>
        <w:t>Vandenhoek</w:t>
      </w:r>
      <w:proofErr w:type="spellEnd"/>
      <w:r w:rsidRPr="00552DBC">
        <w:rPr>
          <w:rFonts w:ascii="Times New Roman" w:hAnsi="Times New Roman" w:cs="Times New Roman"/>
          <w:sz w:val="24"/>
          <w:szCs w:val="24"/>
          <w:lang w:val="en-US"/>
        </w:rPr>
        <w:t xml:space="preserve"> &amp; </w:t>
      </w:r>
      <w:proofErr w:type="spellStart"/>
      <w:r w:rsidRPr="00552DBC">
        <w:rPr>
          <w:rFonts w:ascii="Times New Roman" w:hAnsi="Times New Roman" w:cs="Times New Roman"/>
          <w:sz w:val="24"/>
          <w:szCs w:val="24"/>
          <w:lang w:val="en-US"/>
        </w:rPr>
        <w:t>Ruprecht</w:t>
      </w:r>
      <w:proofErr w:type="spellEnd"/>
      <w:r w:rsidRPr="00552DBC">
        <w:rPr>
          <w:rFonts w:ascii="Times New Roman" w:hAnsi="Times New Roman" w:cs="Times New Roman"/>
          <w:sz w:val="24"/>
          <w:szCs w:val="24"/>
          <w:lang w:val="en-US"/>
        </w:rPr>
        <w:t xml:space="preserve">, 1937 </w:t>
      </w:r>
    </w:p>
    <w:p w:rsidR="001F2632" w:rsidRPr="00552DBC" w:rsidRDefault="001F2632" w:rsidP="00552DBC">
      <w:pPr>
        <w:autoSpaceDE w:val="0"/>
        <w:autoSpaceDN w:val="0"/>
        <w:adjustRightInd w:val="0"/>
        <w:spacing w:before="120" w:after="0" w:line="240" w:lineRule="auto"/>
        <w:rPr>
          <w:rFonts w:ascii="Times New Roman" w:hAnsi="Times New Roman" w:cs="Times New Roman"/>
          <w:sz w:val="24"/>
          <w:szCs w:val="24"/>
        </w:rPr>
      </w:pPr>
      <w:r w:rsidRPr="00552DBC">
        <w:rPr>
          <w:rFonts w:ascii="Times New Roman" w:hAnsi="Times New Roman" w:cs="Times New Roman"/>
          <w:sz w:val="24"/>
          <w:szCs w:val="24"/>
        </w:rPr>
        <w:t xml:space="preserve">W. KASPER, </w:t>
      </w:r>
      <w:r w:rsidRPr="00552DBC">
        <w:rPr>
          <w:rFonts w:ascii="Times New Roman" w:hAnsi="Times New Roman" w:cs="Times New Roman"/>
          <w:i/>
          <w:sz w:val="24"/>
          <w:szCs w:val="24"/>
        </w:rPr>
        <w:t>El Dios de Jesucristo</w:t>
      </w:r>
      <w:r w:rsidRPr="00552DBC">
        <w:rPr>
          <w:rFonts w:ascii="Times New Roman" w:hAnsi="Times New Roman" w:cs="Times New Roman"/>
          <w:sz w:val="24"/>
          <w:szCs w:val="24"/>
        </w:rPr>
        <w:t xml:space="preserve">, Salamanca: </w:t>
      </w:r>
      <w:proofErr w:type="spellStart"/>
      <w:r w:rsidRPr="00552DBC">
        <w:rPr>
          <w:rFonts w:ascii="Times New Roman" w:hAnsi="Times New Roman" w:cs="Times New Roman"/>
          <w:sz w:val="24"/>
          <w:szCs w:val="24"/>
        </w:rPr>
        <w:t>Sigueme</w:t>
      </w:r>
      <w:proofErr w:type="spellEnd"/>
      <w:r w:rsidRPr="00552DBC">
        <w:rPr>
          <w:rFonts w:ascii="Times New Roman" w:hAnsi="Times New Roman" w:cs="Times New Roman"/>
          <w:sz w:val="24"/>
          <w:szCs w:val="24"/>
        </w:rPr>
        <w:t xml:space="preserve"> </w:t>
      </w:r>
      <w:r w:rsidRPr="00552DBC">
        <w:rPr>
          <w:rFonts w:ascii="Times New Roman" w:hAnsi="Times New Roman" w:cs="Times New Roman"/>
          <w:sz w:val="24"/>
          <w:szCs w:val="24"/>
          <w:vertAlign w:val="superscript"/>
        </w:rPr>
        <w:t>3</w:t>
      </w:r>
      <w:r w:rsidRPr="00552DBC">
        <w:rPr>
          <w:rFonts w:ascii="Times New Roman" w:hAnsi="Times New Roman" w:cs="Times New Roman"/>
          <w:sz w:val="24"/>
          <w:szCs w:val="24"/>
        </w:rPr>
        <w:t>1990</w:t>
      </w:r>
    </w:p>
    <w:p w:rsidR="001F2632" w:rsidRPr="00003854" w:rsidRDefault="001F2632" w:rsidP="00552DBC">
      <w:pPr>
        <w:autoSpaceDE w:val="0"/>
        <w:autoSpaceDN w:val="0"/>
        <w:adjustRightInd w:val="0"/>
        <w:spacing w:before="120" w:after="0" w:line="240" w:lineRule="auto"/>
        <w:rPr>
          <w:rFonts w:ascii="Times New Roman" w:hAnsi="Times New Roman" w:cs="Times New Roman"/>
          <w:sz w:val="24"/>
          <w:szCs w:val="24"/>
          <w:lang w:val="it-IT"/>
        </w:rPr>
      </w:pPr>
      <w:r w:rsidRPr="00003854">
        <w:rPr>
          <w:rFonts w:ascii="Times New Roman" w:hAnsi="Times New Roman" w:cs="Times New Roman"/>
          <w:sz w:val="24"/>
          <w:szCs w:val="24"/>
          <w:lang w:val="it-IT"/>
        </w:rPr>
        <w:t xml:space="preserve">C. MARCHESELLI-CASALE, </w:t>
      </w:r>
      <w:r w:rsidRPr="00003854">
        <w:rPr>
          <w:rFonts w:ascii="Times New Roman" w:hAnsi="Times New Roman" w:cs="Times New Roman"/>
          <w:i/>
          <w:sz w:val="24"/>
          <w:szCs w:val="24"/>
          <w:lang w:val="it-IT"/>
        </w:rPr>
        <w:t>Le lettere pastorali</w:t>
      </w:r>
      <w:r w:rsidRPr="00003854">
        <w:rPr>
          <w:rFonts w:ascii="Times New Roman" w:hAnsi="Times New Roman" w:cs="Times New Roman"/>
          <w:sz w:val="24"/>
          <w:szCs w:val="24"/>
          <w:lang w:val="it-IT"/>
        </w:rPr>
        <w:t>, Bologna: EDB, 1995</w:t>
      </w:r>
    </w:p>
    <w:p w:rsidR="001F2632" w:rsidRPr="00552DBC" w:rsidRDefault="001F2632" w:rsidP="00552DBC">
      <w:pPr>
        <w:pStyle w:val="Textonotapie"/>
        <w:spacing w:before="120"/>
        <w:rPr>
          <w:sz w:val="24"/>
          <w:szCs w:val="24"/>
        </w:rPr>
      </w:pPr>
      <w:r w:rsidRPr="00552DBC">
        <w:rPr>
          <w:sz w:val="24"/>
          <w:szCs w:val="24"/>
        </w:rPr>
        <w:t xml:space="preserve">J. MÖLLER, “Mediación”, en </w:t>
      </w:r>
      <w:r w:rsidRPr="00552DBC">
        <w:rPr>
          <w:i/>
          <w:sz w:val="24"/>
          <w:szCs w:val="24"/>
        </w:rPr>
        <w:t>Conceptos fundamentales de la teología</w:t>
      </w:r>
      <w:r w:rsidRPr="00552DBC">
        <w:rPr>
          <w:sz w:val="24"/>
          <w:szCs w:val="24"/>
        </w:rPr>
        <w:t>, II, Madrid: Cristiandad, 1966</w:t>
      </w:r>
    </w:p>
    <w:p w:rsidR="001F2632" w:rsidRPr="00552DBC" w:rsidRDefault="00552DBC" w:rsidP="00552DBC">
      <w:pPr>
        <w:autoSpaceDE w:val="0"/>
        <w:autoSpaceDN w:val="0"/>
        <w:adjustRightInd w:val="0"/>
        <w:spacing w:before="120" w:after="0" w:line="240" w:lineRule="auto"/>
        <w:rPr>
          <w:rFonts w:ascii="Times New Roman" w:hAnsi="Times New Roman" w:cs="Times New Roman"/>
          <w:sz w:val="24"/>
          <w:szCs w:val="24"/>
        </w:rPr>
      </w:pPr>
      <w:r w:rsidRPr="00552DBC">
        <w:rPr>
          <w:rFonts w:ascii="Times New Roman" w:hAnsi="Times New Roman" w:cs="Times New Roman"/>
          <w:sz w:val="24"/>
          <w:szCs w:val="24"/>
        </w:rPr>
        <w:t>A. PERSIDOK, “Primacía del</w:t>
      </w:r>
      <w:r w:rsidR="001F2632" w:rsidRPr="00552DBC">
        <w:rPr>
          <w:rFonts w:ascii="Times New Roman" w:hAnsi="Times New Roman" w:cs="Times New Roman"/>
          <w:sz w:val="24"/>
          <w:szCs w:val="24"/>
        </w:rPr>
        <w:t xml:space="preserve"> Mediador. El hombre y Cristo en la teología de Henri de </w:t>
      </w:r>
      <w:proofErr w:type="spellStart"/>
      <w:r w:rsidR="001F2632" w:rsidRPr="00552DBC">
        <w:rPr>
          <w:rFonts w:ascii="Times New Roman" w:hAnsi="Times New Roman" w:cs="Times New Roman"/>
          <w:sz w:val="24"/>
          <w:szCs w:val="24"/>
        </w:rPr>
        <w:t>Lubac</w:t>
      </w:r>
      <w:proofErr w:type="spellEnd"/>
      <w:r w:rsidR="001F2632" w:rsidRPr="00552DBC">
        <w:rPr>
          <w:rFonts w:ascii="Times New Roman" w:hAnsi="Times New Roman" w:cs="Times New Roman"/>
          <w:sz w:val="24"/>
          <w:szCs w:val="24"/>
        </w:rPr>
        <w:t xml:space="preserve">”, </w:t>
      </w:r>
      <w:proofErr w:type="spellStart"/>
      <w:r w:rsidR="001F2632" w:rsidRPr="00552DBC">
        <w:rPr>
          <w:rFonts w:ascii="Times New Roman" w:hAnsi="Times New Roman" w:cs="Times New Roman"/>
          <w:i/>
          <w:sz w:val="24"/>
          <w:szCs w:val="24"/>
        </w:rPr>
        <w:t>Scripta</w:t>
      </w:r>
      <w:proofErr w:type="spellEnd"/>
      <w:r w:rsidR="001F2632" w:rsidRPr="00552DBC">
        <w:rPr>
          <w:rFonts w:ascii="Times New Roman" w:hAnsi="Times New Roman" w:cs="Times New Roman"/>
          <w:i/>
          <w:sz w:val="24"/>
          <w:szCs w:val="24"/>
        </w:rPr>
        <w:t xml:space="preserve"> </w:t>
      </w:r>
      <w:proofErr w:type="spellStart"/>
      <w:r w:rsidR="001F2632" w:rsidRPr="00552DBC">
        <w:rPr>
          <w:rFonts w:ascii="Times New Roman" w:hAnsi="Times New Roman" w:cs="Times New Roman"/>
          <w:i/>
          <w:sz w:val="24"/>
          <w:szCs w:val="24"/>
        </w:rPr>
        <w:t>Theologica</w:t>
      </w:r>
      <w:proofErr w:type="spellEnd"/>
      <w:r w:rsidR="001F2632" w:rsidRPr="00552DBC">
        <w:rPr>
          <w:rFonts w:ascii="Times New Roman" w:hAnsi="Times New Roman" w:cs="Times New Roman"/>
          <w:sz w:val="24"/>
          <w:szCs w:val="24"/>
        </w:rPr>
        <w:t xml:space="preserve"> 48 (2016) 581-610</w:t>
      </w:r>
    </w:p>
    <w:p w:rsidR="00A508D5" w:rsidRPr="00552DBC" w:rsidRDefault="00A508D5" w:rsidP="00552DBC">
      <w:pPr>
        <w:autoSpaceDE w:val="0"/>
        <w:autoSpaceDN w:val="0"/>
        <w:adjustRightInd w:val="0"/>
        <w:spacing w:before="120" w:after="0" w:line="240" w:lineRule="auto"/>
        <w:rPr>
          <w:rFonts w:ascii="Times New Roman" w:hAnsi="Times New Roman" w:cs="Times New Roman"/>
          <w:sz w:val="24"/>
          <w:szCs w:val="24"/>
          <w:lang w:val="en-US"/>
        </w:rPr>
      </w:pPr>
      <w:r w:rsidRPr="00552DBC">
        <w:rPr>
          <w:rFonts w:ascii="Times New Roman" w:hAnsi="Times New Roman" w:cs="Times New Roman"/>
          <w:sz w:val="24"/>
          <w:szCs w:val="24"/>
          <w:lang w:val="en-US"/>
        </w:rPr>
        <w:t xml:space="preserve">J.D. QUINN y W.C. WACKER, </w:t>
      </w:r>
      <w:r w:rsidRPr="00552DBC">
        <w:rPr>
          <w:rFonts w:ascii="Times New Roman" w:hAnsi="Times New Roman" w:cs="Times New Roman"/>
          <w:i/>
          <w:iCs/>
          <w:sz w:val="24"/>
          <w:szCs w:val="24"/>
          <w:lang w:val="en-US"/>
        </w:rPr>
        <w:t xml:space="preserve">The first and second letters to Timothy, </w:t>
      </w:r>
      <w:r w:rsidRPr="00552DBC">
        <w:rPr>
          <w:rFonts w:ascii="Times New Roman" w:hAnsi="Times New Roman" w:cs="Times New Roman"/>
          <w:sz w:val="24"/>
          <w:szCs w:val="24"/>
          <w:lang w:val="en-US"/>
        </w:rPr>
        <w:t>Grand Rapids: Eerdmans, 2000</w:t>
      </w:r>
    </w:p>
    <w:p w:rsidR="00552DBC" w:rsidRDefault="001F2632" w:rsidP="00552DBC">
      <w:pPr>
        <w:pStyle w:val="Textonotapie"/>
        <w:spacing w:before="120"/>
        <w:rPr>
          <w:sz w:val="24"/>
          <w:szCs w:val="24"/>
        </w:rPr>
      </w:pPr>
      <w:r w:rsidRPr="00552DBC">
        <w:rPr>
          <w:sz w:val="24"/>
          <w:szCs w:val="24"/>
        </w:rPr>
        <w:t xml:space="preserve">J. RATZINGER, </w:t>
      </w:r>
      <w:r w:rsidRPr="00552DBC">
        <w:rPr>
          <w:i/>
          <w:sz w:val="24"/>
          <w:szCs w:val="24"/>
        </w:rPr>
        <w:t>Un canto nuevo para el Señor</w:t>
      </w:r>
      <w:r w:rsidRPr="00552DBC">
        <w:rPr>
          <w:sz w:val="24"/>
          <w:szCs w:val="24"/>
        </w:rPr>
        <w:t xml:space="preserve">, Salamanca: Sígueme 1999 </w:t>
      </w:r>
    </w:p>
    <w:p w:rsidR="001F2632" w:rsidRPr="00552DBC" w:rsidRDefault="001F2632" w:rsidP="00552DBC">
      <w:pPr>
        <w:pStyle w:val="Textonotapie"/>
        <w:spacing w:before="120"/>
        <w:rPr>
          <w:sz w:val="24"/>
          <w:szCs w:val="24"/>
        </w:rPr>
      </w:pPr>
      <w:r w:rsidRPr="00552DBC">
        <w:rPr>
          <w:sz w:val="24"/>
          <w:szCs w:val="24"/>
        </w:rPr>
        <w:t xml:space="preserve">J. RATZINGER, </w:t>
      </w:r>
      <w:r w:rsidRPr="00552DBC">
        <w:rPr>
          <w:i/>
          <w:sz w:val="24"/>
          <w:szCs w:val="24"/>
        </w:rPr>
        <w:t>Miremos al traspasado</w:t>
      </w:r>
      <w:r w:rsidRPr="00552DBC">
        <w:rPr>
          <w:sz w:val="24"/>
          <w:szCs w:val="24"/>
        </w:rPr>
        <w:t>, Rafaela: Fundación San Juan, 2007</w:t>
      </w:r>
    </w:p>
    <w:p w:rsidR="001F2632" w:rsidRPr="00552DBC" w:rsidRDefault="001F2632" w:rsidP="00552DBC">
      <w:pPr>
        <w:pStyle w:val="Textonotapie"/>
        <w:spacing w:before="120"/>
        <w:rPr>
          <w:sz w:val="24"/>
          <w:szCs w:val="24"/>
        </w:rPr>
      </w:pPr>
      <w:r w:rsidRPr="00552DBC">
        <w:rPr>
          <w:sz w:val="24"/>
          <w:szCs w:val="24"/>
        </w:rPr>
        <w:t xml:space="preserve">J.L. RUIZ DE LA PEÑA, </w:t>
      </w:r>
      <w:r w:rsidRPr="00552DBC">
        <w:rPr>
          <w:i/>
          <w:sz w:val="24"/>
          <w:szCs w:val="24"/>
        </w:rPr>
        <w:t>Teología de la creación</w:t>
      </w:r>
      <w:r w:rsidRPr="00552DBC">
        <w:rPr>
          <w:sz w:val="24"/>
          <w:szCs w:val="24"/>
        </w:rPr>
        <w:t xml:space="preserve">, Salamanca: Sígueme, </w:t>
      </w:r>
      <w:r w:rsidRPr="00552DBC">
        <w:rPr>
          <w:sz w:val="24"/>
          <w:szCs w:val="24"/>
          <w:vertAlign w:val="superscript"/>
        </w:rPr>
        <w:t>3</w:t>
      </w:r>
      <w:r w:rsidRPr="00552DBC">
        <w:rPr>
          <w:sz w:val="24"/>
          <w:szCs w:val="24"/>
        </w:rPr>
        <w:t>1992</w:t>
      </w:r>
    </w:p>
    <w:p w:rsidR="001F2632" w:rsidRPr="00552DBC" w:rsidRDefault="001F2632" w:rsidP="00552DBC">
      <w:pPr>
        <w:pStyle w:val="Textonotapie"/>
        <w:spacing w:before="120"/>
        <w:rPr>
          <w:sz w:val="24"/>
          <w:szCs w:val="24"/>
          <w:lang w:val="es-ES_tradnl"/>
        </w:rPr>
      </w:pPr>
      <w:r w:rsidRPr="00552DBC">
        <w:rPr>
          <w:sz w:val="24"/>
          <w:szCs w:val="24"/>
          <w:lang w:val="es-ES_tradnl"/>
        </w:rPr>
        <w:t xml:space="preserve">B. SESBOÜÉ, </w:t>
      </w:r>
      <w:r w:rsidRPr="00552DBC">
        <w:rPr>
          <w:i/>
          <w:sz w:val="24"/>
          <w:szCs w:val="24"/>
          <w:lang w:val="es-ES_tradnl"/>
        </w:rPr>
        <w:t>Jesucristo, el único mediador. Ensayo sobre la redención y la salvación</w:t>
      </w:r>
      <w:r w:rsidRPr="00552DBC">
        <w:rPr>
          <w:sz w:val="24"/>
          <w:szCs w:val="24"/>
          <w:lang w:val="es-ES_tradnl"/>
        </w:rPr>
        <w:t>, I, Salamanca: Secretariado Trinitario, 1990.</w:t>
      </w:r>
    </w:p>
    <w:p w:rsidR="00A508D5" w:rsidRPr="00003854" w:rsidRDefault="001F2632" w:rsidP="00552DBC">
      <w:pPr>
        <w:autoSpaceDE w:val="0"/>
        <w:autoSpaceDN w:val="0"/>
        <w:adjustRightInd w:val="0"/>
        <w:spacing w:before="120" w:after="0" w:line="240" w:lineRule="auto"/>
        <w:rPr>
          <w:rFonts w:ascii="Times New Roman" w:hAnsi="Times New Roman" w:cs="Times New Roman"/>
          <w:sz w:val="24"/>
          <w:szCs w:val="24"/>
        </w:rPr>
      </w:pPr>
      <w:r w:rsidRPr="00552DBC">
        <w:rPr>
          <w:rFonts w:ascii="Times New Roman" w:hAnsi="Times New Roman" w:cs="Times New Roman"/>
          <w:sz w:val="24"/>
          <w:szCs w:val="24"/>
        </w:rPr>
        <w:lastRenderedPageBreak/>
        <w:t>C.</w:t>
      </w:r>
      <w:r w:rsidR="00A508D5" w:rsidRPr="00552DBC">
        <w:rPr>
          <w:rFonts w:ascii="Times New Roman" w:hAnsi="Times New Roman" w:cs="Times New Roman"/>
          <w:sz w:val="24"/>
          <w:szCs w:val="24"/>
        </w:rPr>
        <w:t xml:space="preserve"> SPICQ, «</w:t>
      </w:r>
      <w:proofErr w:type="spellStart"/>
      <w:r w:rsidR="00A508D5" w:rsidRPr="00552DBC">
        <w:rPr>
          <w:rFonts w:ascii="Times New Roman" w:hAnsi="Times New Roman" w:cs="Times New Roman"/>
          <w:sz w:val="24"/>
          <w:szCs w:val="24"/>
        </w:rPr>
        <w:t>Médiation</w:t>
      </w:r>
      <w:proofErr w:type="spellEnd"/>
      <w:r w:rsidR="00A508D5" w:rsidRPr="00552DBC">
        <w:rPr>
          <w:rFonts w:ascii="Times New Roman" w:hAnsi="Times New Roman" w:cs="Times New Roman"/>
          <w:sz w:val="24"/>
          <w:szCs w:val="24"/>
        </w:rPr>
        <w:t xml:space="preserve">. </w:t>
      </w:r>
      <w:proofErr w:type="spellStart"/>
      <w:r w:rsidR="00A508D5" w:rsidRPr="00003854">
        <w:rPr>
          <w:rFonts w:ascii="Times New Roman" w:hAnsi="Times New Roman" w:cs="Times New Roman"/>
          <w:sz w:val="24"/>
          <w:szCs w:val="24"/>
        </w:rPr>
        <w:t>Dans</w:t>
      </w:r>
      <w:proofErr w:type="spellEnd"/>
      <w:r w:rsidR="00A508D5" w:rsidRPr="00003854">
        <w:rPr>
          <w:rFonts w:ascii="Times New Roman" w:hAnsi="Times New Roman" w:cs="Times New Roman"/>
          <w:sz w:val="24"/>
          <w:szCs w:val="24"/>
        </w:rPr>
        <w:t xml:space="preserve"> le </w:t>
      </w:r>
      <w:proofErr w:type="spellStart"/>
      <w:r w:rsidR="00A508D5" w:rsidRPr="00003854">
        <w:rPr>
          <w:rFonts w:ascii="Times New Roman" w:hAnsi="Times New Roman" w:cs="Times New Roman"/>
          <w:sz w:val="24"/>
          <w:szCs w:val="24"/>
        </w:rPr>
        <w:t>Nouveau</w:t>
      </w:r>
      <w:proofErr w:type="spellEnd"/>
      <w:r w:rsidR="00A508D5" w:rsidRPr="00003854">
        <w:rPr>
          <w:rFonts w:ascii="Times New Roman" w:hAnsi="Times New Roman" w:cs="Times New Roman"/>
          <w:sz w:val="24"/>
          <w:szCs w:val="24"/>
        </w:rPr>
        <w:t xml:space="preserve"> </w:t>
      </w:r>
      <w:proofErr w:type="spellStart"/>
      <w:r w:rsidR="00A508D5" w:rsidRPr="00003854">
        <w:rPr>
          <w:rFonts w:ascii="Times New Roman" w:hAnsi="Times New Roman" w:cs="Times New Roman"/>
          <w:sz w:val="24"/>
          <w:szCs w:val="24"/>
        </w:rPr>
        <w:t>Testament</w:t>
      </w:r>
      <w:proofErr w:type="spellEnd"/>
      <w:r w:rsidR="00A508D5" w:rsidRPr="00003854">
        <w:rPr>
          <w:rFonts w:ascii="Times New Roman" w:hAnsi="Times New Roman" w:cs="Times New Roman"/>
          <w:sz w:val="24"/>
          <w:szCs w:val="24"/>
        </w:rPr>
        <w:t xml:space="preserve">», en </w:t>
      </w:r>
      <w:r w:rsidR="00A508D5" w:rsidRPr="00003854">
        <w:rPr>
          <w:rFonts w:ascii="Times New Roman" w:hAnsi="Times New Roman" w:cs="Times New Roman"/>
          <w:i/>
          <w:iCs/>
          <w:sz w:val="24"/>
          <w:szCs w:val="24"/>
        </w:rPr>
        <w:t xml:space="preserve">DBS </w:t>
      </w:r>
      <w:r w:rsidR="00A508D5" w:rsidRPr="00003854">
        <w:rPr>
          <w:rFonts w:ascii="Times New Roman" w:hAnsi="Times New Roman" w:cs="Times New Roman"/>
          <w:sz w:val="24"/>
          <w:szCs w:val="24"/>
        </w:rPr>
        <w:t xml:space="preserve">1044. </w:t>
      </w:r>
    </w:p>
    <w:p w:rsidR="00A508D5" w:rsidRPr="00552DBC" w:rsidRDefault="00A508D5" w:rsidP="00552DBC">
      <w:pPr>
        <w:pStyle w:val="Textonotapie"/>
        <w:spacing w:before="120"/>
        <w:rPr>
          <w:sz w:val="24"/>
          <w:szCs w:val="24"/>
        </w:rPr>
      </w:pPr>
      <w:r w:rsidRPr="00552DBC">
        <w:rPr>
          <w:sz w:val="24"/>
          <w:szCs w:val="24"/>
        </w:rPr>
        <w:t xml:space="preserve">F. J. SCHIERSE, “Mediador”, </w:t>
      </w:r>
      <w:r w:rsidRPr="00552DBC">
        <w:rPr>
          <w:i/>
          <w:sz w:val="24"/>
          <w:szCs w:val="24"/>
        </w:rPr>
        <w:t>Conceptos fundamentales de la teología</w:t>
      </w:r>
      <w:r w:rsidRPr="00552DBC">
        <w:rPr>
          <w:sz w:val="24"/>
          <w:szCs w:val="24"/>
        </w:rPr>
        <w:t>, II, Madrid: Cristiandad, 1966</w:t>
      </w:r>
    </w:p>
    <w:p w:rsidR="00A508D5" w:rsidRPr="00552DBC" w:rsidRDefault="00A508D5" w:rsidP="00552DBC">
      <w:pPr>
        <w:pStyle w:val="Textonotapie"/>
        <w:spacing w:before="120"/>
        <w:rPr>
          <w:sz w:val="24"/>
          <w:szCs w:val="24"/>
          <w:lang w:val="es-ES_tradnl"/>
        </w:rPr>
      </w:pPr>
      <w:r w:rsidRPr="00552DBC">
        <w:rPr>
          <w:sz w:val="24"/>
          <w:szCs w:val="24"/>
          <w:lang w:val="es-ES_tradnl"/>
        </w:rPr>
        <w:t xml:space="preserve">S. VERGÉS, </w:t>
      </w:r>
      <w:r w:rsidRPr="00552DBC">
        <w:rPr>
          <w:i/>
          <w:sz w:val="24"/>
          <w:szCs w:val="24"/>
          <w:lang w:val="es-ES_tradnl"/>
        </w:rPr>
        <w:t>Dios y el hombre. La Creación</w:t>
      </w:r>
      <w:r w:rsidRPr="00552DBC">
        <w:rPr>
          <w:sz w:val="24"/>
          <w:szCs w:val="24"/>
          <w:lang w:val="es-ES_tradnl"/>
        </w:rPr>
        <w:t>, Madrid: BAC</w:t>
      </w:r>
      <w:r w:rsidR="001F2632" w:rsidRPr="00552DBC">
        <w:rPr>
          <w:sz w:val="24"/>
          <w:szCs w:val="24"/>
          <w:lang w:val="es-ES_tradnl"/>
        </w:rPr>
        <w:t>, 1980</w:t>
      </w:r>
    </w:p>
    <w:p w:rsidR="00A508D5" w:rsidRPr="00552DBC" w:rsidRDefault="00A508D5" w:rsidP="00552DBC">
      <w:pPr>
        <w:spacing w:before="120"/>
        <w:ind w:left="-284" w:firstLine="709"/>
        <w:jc w:val="both"/>
        <w:rPr>
          <w:rFonts w:ascii="Times New Roman" w:hAnsi="Times New Roman" w:cs="Times New Roman"/>
          <w:sz w:val="24"/>
          <w:szCs w:val="24"/>
          <w:lang w:val="es-ES_tradnl"/>
        </w:rPr>
      </w:pPr>
    </w:p>
    <w:p w:rsidR="004F54AD" w:rsidRPr="00552DBC" w:rsidRDefault="004F54AD" w:rsidP="00830F99">
      <w:pPr>
        <w:ind w:left="-284" w:firstLine="709"/>
        <w:jc w:val="both"/>
        <w:rPr>
          <w:rFonts w:ascii="Times New Roman" w:hAnsi="Times New Roman" w:cs="Times New Roman"/>
          <w:sz w:val="24"/>
          <w:szCs w:val="24"/>
        </w:rPr>
      </w:pPr>
    </w:p>
    <w:p w:rsidR="00FA2B57" w:rsidRPr="00552DBC" w:rsidRDefault="00FA2B57" w:rsidP="00830F99">
      <w:pPr>
        <w:ind w:left="-284" w:firstLine="709"/>
        <w:jc w:val="both"/>
        <w:rPr>
          <w:rFonts w:ascii="Times New Roman" w:hAnsi="Times New Roman" w:cs="Times New Roman"/>
          <w:sz w:val="24"/>
          <w:szCs w:val="24"/>
        </w:rPr>
      </w:pPr>
    </w:p>
    <w:p w:rsidR="007E26F2" w:rsidRPr="00552DBC" w:rsidRDefault="007E26F2" w:rsidP="00830F99">
      <w:pPr>
        <w:ind w:left="-284" w:firstLine="709"/>
        <w:jc w:val="both"/>
        <w:rPr>
          <w:rFonts w:ascii="Times New Roman" w:hAnsi="Times New Roman" w:cs="Times New Roman"/>
          <w:sz w:val="24"/>
          <w:szCs w:val="24"/>
        </w:rPr>
      </w:pPr>
    </w:p>
    <w:p w:rsidR="000C6E71" w:rsidRPr="00964960" w:rsidRDefault="000C6E71" w:rsidP="00830F99">
      <w:pPr>
        <w:ind w:left="-284" w:firstLine="709"/>
        <w:jc w:val="both"/>
        <w:rPr>
          <w:rFonts w:ascii="Times New Roman" w:hAnsi="Times New Roman" w:cs="Times New Roman"/>
          <w:sz w:val="24"/>
          <w:szCs w:val="24"/>
        </w:rPr>
      </w:pPr>
    </w:p>
    <w:sectPr w:rsidR="000C6E71" w:rsidRPr="00964960" w:rsidSect="00312851">
      <w:footerReference w:type="default" r:id="rId8"/>
      <w:pgSz w:w="11906" w:h="16838"/>
      <w:pgMar w:top="1417" w:right="1701"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31" w:rsidRDefault="00BA0231" w:rsidP="009B620A">
      <w:pPr>
        <w:spacing w:after="0" w:line="240" w:lineRule="auto"/>
      </w:pPr>
      <w:r>
        <w:separator/>
      </w:r>
    </w:p>
  </w:endnote>
  <w:endnote w:type="continuationSeparator" w:id="0">
    <w:p w:rsidR="00BA0231" w:rsidRDefault="00BA0231" w:rsidP="009B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17213"/>
      <w:docPartObj>
        <w:docPartGallery w:val="Page Numbers (Bottom of Page)"/>
        <w:docPartUnique/>
      </w:docPartObj>
    </w:sdtPr>
    <w:sdtEndPr/>
    <w:sdtContent>
      <w:p w:rsidR="00256E1F" w:rsidRDefault="00256E1F">
        <w:pPr>
          <w:pStyle w:val="Piedepgina"/>
          <w:jc w:val="center"/>
        </w:pPr>
        <w:r>
          <w:fldChar w:fldCharType="begin"/>
        </w:r>
        <w:r>
          <w:instrText>PAGE   \* MERGEFORMAT</w:instrText>
        </w:r>
        <w:r>
          <w:fldChar w:fldCharType="separate"/>
        </w:r>
        <w:r w:rsidR="002B3DDD">
          <w:rPr>
            <w:noProof/>
          </w:rPr>
          <w:t>1</w:t>
        </w:r>
        <w:r>
          <w:fldChar w:fldCharType="end"/>
        </w:r>
      </w:p>
    </w:sdtContent>
  </w:sdt>
  <w:p w:rsidR="00256E1F" w:rsidRDefault="00256E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31" w:rsidRDefault="00BA0231" w:rsidP="009B620A">
      <w:pPr>
        <w:spacing w:after="0" w:line="240" w:lineRule="auto"/>
      </w:pPr>
      <w:r>
        <w:separator/>
      </w:r>
    </w:p>
  </w:footnote>
  <w:footnote w:type="continuationSeparator" w:id="0">
    <w:p w:rsidR="00BA0231" w:rsidRDefault="00BA0231" w:rsidP="009B620A">
      <w:pPr>
        <w:spacing w:after="0" w:line="240" w:lineRule="auto"/>
      </w:pPr>
      <w:r>
        <w:continuationSeparator/>
      </w:r>
    </w:p>
  </w:footnote>
  <w:footnote w:id="1">
    <w:p w:rsidR="00256E1F" w:rsidRPr="00003854" w:rsidRDefault="00256E1F" w:rsidP="009B620A">
      <w:pPr>
        <w:jc w:val="both"/>
        <w:rPr>
          <w:rFonts w:ascii="Times New Roman" w:hAnsi="Times New Roman" w:cs="Times New Roman"/>
          <w:sz w:val="20"/>
          <w:szCs w:val="20"/>
        </w:rPr>
      </w:pPr>
      <w:r w:rsidRPr="00685DEC">
        <w:rPr>
          <w:rFonts w:ascii="Times New Roman" w:hAnsi="Times New Roman" w:cs="Times New Roman"/>
          <w:sz w:val="20"/>
          <w:szCs w:val="20"/>
        </w:rPr>
        <w:footnoteRef/>
      </w:r>
      <w:r w:rsidRPr="00685DEC">
        <w:rPr>
          <w:rFonts w:ascii="Times New Roman" w:hAnsi="Times New Roman" w:cs="Times New Roman"/>
          <w:sz w:val="20"/>
          <w:szCs w:val="20"/>
        </w:rPr>
        <w:t xml:space="preserve"> </w:t>
      </w:r>
      <w:r w:rsidRPr="00685DEC">
        <w:rPr>
          <w:rFonts w:ascii="Times New Roman" w:hAnsi="Times New Roman" w:cs="Times New Roman"/>
          <w:smallCaps/>
          <w:sz w:val="20"/>
          <w:szCs w:val="20"/>
        </w:rPr>
        <w:t>S. Ireneo de Lyon</w:t>
      </w:r>
      <w:r w:rsidRPr="00685DEC">
        <w:rPr>
          <w:rFonts w:ascii="Times New Roman" w:hAnsi="Times New Roman" w:cs="Times New Roman"/>
          <w:sz w:val="20"/>
          <w:szCs w:val="20"/>
        </w:rPr>
        <w:t xml:space="preserve">, </w:t>
      </w:r>
      <w:proofErr w:type="spellStart"/>
      <w:r w:rsidRPr="00685DEC">
        <w:rPr>
          <w:rFonts w:ascii="Times New Roman" w:hAnsi="Times New Roman" w:cs="Times New Roman"/>
          <w:i/>
          <w:sz w:val="20"/>
          <w:szCs w:val="20"/>
        </w:rPr>
        <w:t>Adversus</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Haereses</w:t>
      </w:r>
      <w:proofErr w:type="spellEnd"/>
      <w:r w:rsidRPr="00685DEC">
        <w:rPr>
          <w:rFonts w:ascii="Times New Roman" w:hAnsi="Times New Roman" w:cs="Times New Roman"/>
          <w:sz w:val="20"/>
          <w:szCs w:val="20"/>
        </w:rPr>
        <w:t xml:space="preserve">, III, 16, 8. </w:t>
      </w:r>
    </w:p>
    <w:p w:rsidR="00256E1F" w:rsidRPr="00003854" w:rsidRDefault="00256E1F" w:rsidP="009B620A">
      <w:pPr>
        <w:pStyle w:val="Textonotapie"/>
        <w:jc w:val="both"/>
      </w:pPr>
    </w:p>
  </w:footnote>
  <w:footnote w:id="2">
    <w:p w:rsidR="00552DBC" w:rsidRPr="00685DEC" w:rsidRDefault="00552DBC" w:rsidP="00552DBC">
      <w:pPr>
        <w:pStyle w:val="Textonotapie"/>
      </w:pPr>
      <w:r w:rsidRPr="00685DEC">
        <w:rPr>
          <w:rStyle w:val="Refdenotaalpie"/>
        </w:rPr>
        <w:footnoteRef/>
      </w:r>
      <w:r w:rsidRPr="00685DEC">
        <w:t xml:space="preserve"> S. AGUSTÍN,  </w:t>
      </w:r>
      <w:proofErr w:type="spellStart"/>
      <w:r w:rsidRPr="00685DEC">
        <w:rPr>
          <w:i/>
        </w:rPr>
        <w:t>Sermo</w:t>
      </w:r>
      <w:proofErr w:type="spellEnd"/>
      <w:r w:rsidRPr="00685DEC">
        <w:t xml:space="preserve"> 47, 21 (PL 38, 310)</w:t>
      </w:r>
    </w:p>
  </w:footnote>
  <w:footnote w:id="3">
    <w:p w:rsidR="00771692" w:rsidRPr="00771692" w:rsidRDefault="00771692">
      <w:pPr>
        <w:pStyle w:val="Textonotapie"/>
      </w:pPr>
      <w:r>
        <w:rPr>
          <w:rStyle w:val="Refdenotaalpie"/>
        </w:rPr>
        <w:footnoteRef/>
      </w:r>
      <w:r>
        <w:t xml:space="preserve"> Cfr. C. IZQUIERDO, </w:t>
      </w:r>
      <w:r w:rsidRPr="00771692">
        <w:rPr>
          <w:i/>
        </w:rPr>
        <w:t>El Mediador, Cristo Jesús</w:t>
      </w:r>
      <w:r>
        <w:t xml:space="preserve">, Madrid: BAC, </w:t>
      </w:r>
      <w:r w:rsidRPr="00920DCC">
        <w:t xml:space="preserve">2017, </w:t>
      </w:r>
      <w:r w:rsidR="00920DCC" w:rsidRPr="00920DCC">
        <w:t>3</w:t>
      </w:r>
      <w:r w:rsidR="00920DCC">
        <w:t>5-57</w:t>
      </w:r>
    </w:p>
  </w:footnote>
  <w:footnote w:id="4">
    <w:p w:rsidR="00256E1F" w:rsidRPr="00393169" w:rsidRDefault="00256E1F" w:rsidP="009053D9">
      <w:pPr>
        <w:autoSpaceDE w:val="0"/>
        <w:autoSpaceDN w:val="0"/>
        <w:adjustRightInd w:val="0"/>
        <w:spacing w:after="0" w:line="240" w:lineRule="auto"/>
        <w:rPr>
          <w:rFonts w:ascii="Times New Roman" w:hAnsi="Times New Roman" w:cs="Times New Roman"/>
          <w:sz w:val="20"/>
          <w:szCs w:val="20"/>
          <w:lang w:val="it-IT"/>
        </w:rPr>
      </w:pPr>
      <w:r w:rsidRPr="00685DEC">
        <w:rPr>
          <w:rStyle w:val="Refdenotaalpie"/>
          <w:rFonts w:ascii="Times New Roman" w:hAnsi="Times New Roman" w:cs="Times New Roman"/>
          <w:sz w:val="20"/>
          <w:szCs w:val="20"/>
        </w:rPr>
        <w:footnoteRef/>
      </w:r>
      <w:r w:rsidRPr="00685DEC">
        <w:rPr>
          <w:rFonts w:ascii="Times New Roman" w:hAnsi="Times New Roman" w:cs="Times New Roman"/>
          <w:sz w:val="20"/>
          <w:szCs w:val="20"/>
        </w:rPr>
        <w:t xml:space="preserve"> </w:t>
      </w:r>
      <w:r w:rsidR="00975E8E" w:rsidRPr="00685DEC">
        <w:rPr>
          <w:rFonts w:ascii="Times New Roman" w:hAnsi="Times New Roman" w:cs="Times New Roman"/>
          <w:sz w:val="20"/>
          <w:szCs w:val="20"/>
        </w:rPr>
        <w:t>A propósito del origen de este texto,</w:t>
      </w:r>
      <w:r w:rsidRPr="00685DEC">
        <w:rPr>
          <w:rFonts w:ascii="Times New Roman" w:hAnsi="Times New Roman" w:cs="Times New Roman"/>
          <w:sz w:val="20"/>
          <w:szCs w:val="20"/>
        </w:rPr>
        <w:t xml:space="preserve"> J. </w:t>
      </w:r>
      <w:proofErr w:type="spellStart"/>
      <w:r w:rsidRPr="00685DEC">
        <w:rPr>
          <w:rFonts w:ascii="Times New Roman" w:hAnsi="Times New Roman" w:cs="Times New Roman"/>
          <w:sz w:val="20"/>
          <w:szCs w:val="20"/>
        </w:rPr>
        <w:t>Jeremias</w:t>
      </w:r>
      <w:proofErr w:type="spellEnd"/>
      <w:r w:rsidRPr="00685DEC">
        <w:rPr>
          <w:rFonts w:ascii="Times New Roman" w:hAnsi="Times New Roman" w:cs="Times New Roman"/>
          <w:sz w:val="20"/>
          <w:szCs w:val="20"/>
        </w:rPr>
        <w:t xml:space="preserve"> considera que es una cita litúrgica y una digresión (J. JEREMIAS, </w:t>
      </w:r>
      <w:r w:rsidRPr="00685DEC">
        <w:rPr>
          <w:rFonts w:ascii="Times New Roman" w:hAnsi="Times New Roman" w:cs="Times New Roman"/>
          <w:i/>
          <w:sz w:val="20"/>
          <w:szCs w:val="20"/>
        </w:rPr>
        <w:t xml:space="preserve">Die </w:t>
      </w:r>
      <w:proofErr w:type="spellStart"/>
      <w:r w:rsidRPr="00685DEC">
        <w:rPr>
          <w:rFonts w:ascii="Times New Roman" w:hAnsi="Times New Roman" w:cs="Times New Roman"/>
          <w:i/>
          <w:sz w:val="20"/>
          <w:szCs w:val="20"/>
        </w:rPr>
        <w:t>Briefe</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an</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Timotheus</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und</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Titus</w:t>
      </w:r>
      <w:proofErr w:type="spellEnd"/>
      <w:r w:rsidRPr="00685DEC">
        <w:rPr>
          <w:rFonts w:ascii="Times New Roman" w:hAnsi="Times New Roman" w:cs="Times New Roman"/>
          <w:sz w:val="20"/>
          <w:szCs w:val="20"/>
        </w:rPr>
        <w:t xml:space="preserve">, 3ª ed., </w:t>
      </w:r>
      <w:proofErr w:type="spellStart"/>
      <w:r w:rsidRPr="00685DEC">
        <w:rPr>
          <w:rFonts w:ascii="Times New Roman" w:hAnsi="Times New Roman" w:cs="Times New Roman"/>
          <w:sz w:val="20"/>
          <w:szCs w:val="20"/>
        </w:rPr>
        <w:t>Göttingen</w:t>
      </w:r>
      <w:proofErr w:type="spellEnd"/>
      <w:r w:rsidR="00975E8E" w:rsidRPr="00685DEC">
        <w:rPr>
          <w:rFonts w:ascii="Times New Roman" w:hAnsi="Times New Roman" w:cs="Times New Roman"/>
          <w:sz w:val="20"/>
          <w:szCs w:val="20"/>
        </w:rPr>
        <w:t xml:space="preserve">: </w:t>
      </w:r>
      <w:proofErr w:type="spellStart"/>
      <w:r w:rsidR="00975E8E" w:rsidRPr="00685DEC">
        <w:rPr>
          <w:rFonts w:ascii="Times New Roman" w:hAnsi="Times New Roman" w:cs="Times New Roman"/>
          <w:sz w:val="20"/>
          <w:szCs w:val="20"/>
        </w:rPr>
        <w:t>Vandenhoek</w:t>
      </w:r>
      <w:proofErr w:type="spellEnd"/>
      <w:r w:rsidR="00975E8E" w:rsidRPr="00685DEC">
        <w:rPr>
          <w:rFonts w:ascii="Times New Roman" w:hAnsi="Times New Roman" w:cs="Times New Roman"/>
          <w:sz w:val="20"/>
          <w:szCs w:val="20"/>
        </w:rPr>
        <w:t xml:space="preserve"> &amp; </w:t>
      </w:r>
      <w:proofErr w:type="spellStart"/>
      <w:r w:rsidR="00975E8E" w:rsidRPr="00685DEC">
        <w:rPr>
          <w:rFonts w:ascii="Times New Roman" w:hAnsi="Times New Roman" w:cs="Times New Roman"/>
          <w:sz w:val="20"/>
          <w:szCs w:val="20"/>
        </w:rPr>
        <w:t>Ruprecht</w:t>
      </w:r>
      <w:proofErr w:type="spellEnd"/>
      <w:r w:rsidR="00975E8E" w:rsidRPr="00685DEC">
        <w:rPr>
          <w:rFonts w:ascii="Times New Roman" w:hAnsi="Times New Roman" w:cs="Times New Roman"/>
          <w:sz w:val="20"/>
          <w:szCs w:val="20"/>
        </w:rPr>
        <w:t>,</w:t>
      </w:r>
      <w:r w:rsidRPr="00685DEC">
        <w:rPr>
          <w:rFonts w:ascii="Times New Roman" w:hAnsi="Times New Roman" w:cs="Times New Roman"/>
          <w:sz w:val="20"/>
          <w:szCs w:val="20"/>
        </w:rPr>
        <w:t xml:space="preserve"> 1937, p.14). De la misma opinión es </w:t>
      </w:r>
      <w:proofErr w:type="spellStart"/>
      <w:r w:rsidRPr="00685DEC">
        <w:rPr>
          <w:rFonts w:ascii="Times New Roman" w:hAnsi="Times New Roman" w:cs="Times New Roman"/>
          <w:sz w:val="20"/>
          <w:szCs w:val="20"/>
        </w:rPr>
        <w:t>Wacker</w:t>
      </w:r>
      <w:proofErr w:type="spellEnd"/>
      <w:r w:rsidRPr="00685DEC">
        <w:rPr>
          <w:rFonts w:ascii="Times New Roman" w:hAnsi="Times New Roman" w:cs="Times New Roman"/>
          <w:sz w:val="20"/>
          <w:szCs w:val="20"/>
        </w:rPr>
        <w:t xml:space="preserve"> que ve en ella una aclamación proveniente de un ambiente judeo-cristiano arcaico –en el que se origina la carta a los Hebreos- centrado en la obra sacerdotal de Cristo, y en el que el </w:t>
      </w:r>
      <w:proofErr w:type="spellStart"/>
      <w:r w:rsidRPr="00685DEC">
        <w:rPr>
          <w:rFonts w:ascii="Times New Roman" w:hAnsi="Times New Roman" w:cs="Times New Roman"/>
          <w:i/>
          <w:sz w:val="20"/>
          <w:szCs w:val="20"/>
        </w:rPr>
        <w:t>Shema</w:t>
      </w:r>
      <w:proofErr w:type="spellEnd"/>
      <w:r w:rsidRPr="00685DEC">
        <w:rPr>
          <w:rFonts w:ascii="Times New Roman" w:hAnsi="Times New Roman" w:cs="Times New Roman"/>
          <w:sz w:val="20"/>
          <w:szCs w:val="20"/>
        </w:rPr>
        <w:t xml:space="preserve"> era completado con una confesión pública de fe en Jesú</w:t>
      </w:r>
      <w:r w:rsidR="009053D9" w:rsidRPr="00685DEC">
        <w:rPr>
          <w:rFonts w:ascii="Times New Roman" w:hAnsi="Times New Roman" w:cs="Times New Roman"/>
          <w:sz w:val="20"/>
          <w:szCs w:val="20"/>
        </w:rPr>
        <w:t>s como Salvador (</w:t>
      </w:r>
      <w:proofErr w:type="spellStart"/>
      <w:r w:rsidR="009053D9" w:rsidRPr="00685DEC">
        <w:rPr>
          <w:rFonts w:ascii="Times New Roman" w:hAnsi="Times New Roman" w:cs="Times New Roman"/>
          <w:sz w:val="20"/>
          <w:szCs w:val="20"/>
        </w:rPr>
        <w:t>cfr</w:t>
      </w:r>
      <w:proofErr w:type="spellEnd"/>
      <w:r w:rsidR="009053D9" w:rsidRPr="00685DEC">
        <w:rPr>
          <w:rFonts w:ascii="Times New Roman" w:hAnsi="Times New Roman" w:cs="Times New Roman"/>
          <w:sz w:val="20"/>
          <w:szCs w:val="20"/>
        </w:rPr>
        <w:t xml:space="preserve"> </w:t>
      </w:r>
      <w:proofErr w:type="spellStart"/>
      <w:r w:rsidR="009053D9" w:rsidRPr="00685DEC">
        <w:rPr>
          <w:rFonts w:ascii="Times New Roman" w:hAnsi="Times New Roman" w:cs="Times New Roman"/>
          <w:sz w:val="20"/>
          <w:szCs w:val="20"/>
        </w:rPr>
        <w:t>Sant</w:t>
      </w:r>
      <w:proofErr w:type="spellEnd"/>
      <w:r w:rsidR="009053D9" w:rsidRPr="00685DEC">
        <w:rPr>
          <w:rFonts w:ascii="Times New Roman" w:hAnsi="Times New Roman" w:cs="Times New Roman"/>
          <w:sz w:val="20"/>
          <w:szCs w:val="20"/>
        </w:rPr>
        <w:t xml:space="preserve"> 2, 19: J.D. QUINN y W.C. WACKER, </w:t>
      </w:r>
      <w:proofErr w:type="spellStart"/>
      <w:r w:rsidR="009053D9" w:rsidRPr="00685DEC">
        <w:rPr>
          <w:rFonts w:ascii="Times New Roman" w:hAnsi="Times New Roman" w:cs="Times New Roman"/>
          <w:i/>
          <w:iCs/>
          <w:sz w:val="20"/>
          <w:szCs w:val="20"/>
        </w:rPr>
        <w:t>The</w:t>
      </w:r>
      <w:proofErr w:type="spellEnd"/>
      <w:r w:rsidR="009053D9" w:rsidRPr="00685DEC">
        <w:rPr>
          <w:rFonts w:ascii="Times New Roman" w:hAnsi="Times New Roman" w:cs="Times New Roman"/>
          <w:i/>
          <w:iCs/>
          <w:sz w:val="20"/>
          <w:szCs w:val="20"/>
        </w:rPr>
        <w:t xml:space="preserve"> </w:t>
      </w:r>
      <w:proofErr w:type="spellStart"/>
      <w:r w:rsidR="009053D9" w:rsidRPr="00685DEC">
        <w:rPr>
          <w:rFonts w:ascii="Times New Roman" w:hAnsi="Times New Roman" w:cs="Times New Roman"/>
          <w:i/>
          <w:iCs/>
          <w:sz w:val="20"/>
          <w:szCs w:val="20"/>
        </w:rPr>
        <w:t>first</w:t>
      </w:r>
      <w:proofErr w:type="spellEnd"/>
      <w:r w:rsidR="009053D9" w:rsidRPr="00685DEC">
        <w:rPr>
          <w:rFonts w:ascii="Times New Roman" w:hAnsi="Times New Roman" w:cs="Times New Roman"/>
          <w:i/>
          <w:iCs/>
          <w:sz w:val="20"/>
          <w:szCs w:val="20"/>
        </w:rPr>
        <w:t xml:space="preserve"> and </w:t>
      </w:r>
      <w:proofErr w:type="spellStart"/>
      <w:r w:rsidR="009053D9" w:rsidRPr="00685DEC">
        <w:rPr>
          <w:rFonts w:ascii="Times New Roman" w:hAnsi="Times New Roman" w:cs="Times New Roman"/>
          <w:i/>
          <w:iCs/>
          <w:sz w:val="20"/>
          <w:szCs w:val="20"/>
        </w:rPr>
        <w:t>second</w:t>
      </w:r>
      <w:proofErr w:type="spellEnd"/>
      <w:r w:rsidR="009053D9" w:rsidRPr="00685DEC">
        <w:rPr>
          <w:rFonts w:ascii="Times New Roman" w:hAnsi="Times New Roman" w:cs="Times New Roman"/>
          <w:i/>
          <w:iCs/>
          <w:sz w:val="20"/>
          <w:szCs w:val="20"/>
        </w:rPr>
        <w:t xml:space="preserve"> </w:t>
      </w:r>
      <w:proofErr w:type="spellStart"/>
      <w:r w:rsidR="009053D9" w:rsidRPr="00685DEC">
        <w:rPr>
          <w:rFonts w:ascii="Times New Roman" w:hAnsi="Times New Roman" w:cs="Times New Roman"/>
          <w:i/>
          <w:iCs/>
          <w:sz w:val="20"/>
          <w:szCs w:val="20"/>
        </w:rPr>
        <w:t>letters</w:t>
      </w:r>
      <w:proofErr w:type="spellEnd"/>
      <w:r w:rsidR="009053D9" w:rsidRPr="00685DEC">
        <w:rPr>
          <w:rFonts w:ascii="Times New Roman" w:hAnsi="Times New Roman" w:cs="Times New Roman"/>
          <w:i/>
          <w:iCs/>
          <w:sz w:val="20"/>
          <w:szCs w:val="20"/>
        </w:rPr>
        <w:t xml:space="preserve"> to Timothy, </w:t>
      </w:r>
      <w:r w:rsidR="009053D9" w:rsidRPr="00685DEC">
        <w:rPr>
          <w:rFonts w:ascii="Times New Roman" w:hAnsi="Times New Roman" w:cs="Times New Roman"/>
          <w:sz w:val="20"/>
          <w:szCs w:val="20"/>
        </w:rPr>
        <w:t xml:space="preserve">Grand Rapids: </w:t>
      </w:r>
      <w:proofErr w:type="spellStart"/>
      <w:r w:rsidR="009053D9" w:rsidRPr="00685DEC">
        <w:rPr>
          <w:rFonts w:ascii="Times New Roman" w:hAnsi="Times New Roman" w:cs="Times New Roman"/>
          <w:sz w:val="20"/>
          <w:szCs w:val="20"/>
        </w:rPr>
        <w:t>Eerdmans</w:t>
      </w:r>
      <w:proofErr w:type="spellEnd"/>
      <w:r w:rsidR="009053D9" w:rsidRPr="00685DEC">
        <w:rPr>
          <w:rFonts w:ascii="Times New Roman" w:hAnsi="Times New Roman" w:cs="Times New Roman"/>
          <w:sz w:val="20"/>
          <w:szCs w:val="20"/>
        </w:rPr>
        <w:t xml:space="preserve">, 2000, 183). </w:t>
      </w:r>
      <w:r w:rsidRPr="00685DEC">
        <w:rPr>
          <w:rFonts w:ascii="Times New Roman" w:hAnsi="Times New Roman" w:cs="Times New Roman"/>
          <w:sz w:val="20"/>
          <w:szCs w:val="20"/>
        </w:rPr>
        <w:t xml:space="preserve">Por su parte, en su estudio sobre las cartas pastorales, C. </w:t>
      </w:r>
      <w:proofErr w:type="spellStart"/>
      <w:r w:rsidRPr="00685DEC">
        <w:rPr>
          <w:rFonts w:ascii="Times New Roman" w:hAnsi="Times New Roman" w:cs="Times New Roman"/>
          <w:sz w:val="20"/>
          <w:szCs w:val="20"/>
        </w:rPr>
        <w:t>Marcheselli-Casale</w:t>
      </w:r>
      <w:proofErr w:type="spellEnd"/>
      <w:r w:rsidRPr="00685DEC">
        <w:rPr>
          <w:rFonts w:ascii="Times New Roman" w:hAnsi="Times New Roman" w:cs="Times New Roman"/>
          <w:sz w:val="20"/>
          <w:szCs w:val="20"/>
        </w:rPr>
        <w:t xml:space="preserve"> lo presenta como un probable fragmento </w:t>
      </w:r>
      <w:proofErr w:type="spellStart"/>
      <w:r w:rsidRPr="00685DEC">
        <w:rPr>
          <w:rFonts w:ascii="Times New Roman" w:hAnsi="Times New Roman" w:cs="Times New Roman"/>
          <w:sz w:val="20"/>
          <w:szCs w:val="20"/>
        </w:rPr>
        <w:t>himnológico</w:t>
      </w:r>
      <w:proofErr w:type="spellEnd"/>
      <w:r w:rsidRPr="00685DEC">
        <w:rPr>
          <w:rFonts w:ascii="Times New Roman" w:hAnsi="Times New Roman" w:cs="Times New Roman"/>
          <w:sz w:val="20"/>
          <w:szCs w:val="20"/>
        </w:rPr>
        <w:t xml:space="preserve"> que podría ser una versión cristiana del </w:t>
      </w:r>
      <w:proofErr w:type="spellStart"/>
      <w:r w:rsidRPr="00685DEC">
        <w:rPr>
          <w:rFonts w:ascii="Times New Roman" w:hAnsi="Times New Roman" w:cs="Times New Roman"/>
          <w:i/>
          <w:sz w:val="20"/>
          <w:szCs w:val="20"/>
        </w:rPr>
        <w:t>Shema</w:t>
      </w:r>
      <w:proofErr w:type="spellEnd"/>
      <w:r w:rsidRPr="00685DEC">
        <w:rPr>
          <w:rFonts w:ascii="Times New Roman" w:hAnsi="Times New Roman" w:cs="Times New Roman"/>
          <w:sz w:val="20"/>
          <w:szCs w:val="20"/>
        </w:rPr>
        <w:t xml:space="preserve">, y una contribución a la formulación quizás lenta de un credo cristiano (C. MARCHESELLI-CASALE, </w:t>
      </w:r>
      <w:r w:rsidRPr="00685DEC">
        <w:rPr>
          <w:rFonts w:ascii="Times New Roman" w:hAnsi="Times New Roman" w:cs="Times New Roman"/>
          <w:i/>
          <w:sz w:val="20"/>
          <w:szCs w:val="20"/>
        </w:rPr>
        <w:t xml:space="preserve">Le </w:t>
      </w:r>
      <w:proofErr w:type="spellStart"/>
      <w:r w:rsidRPr="00685DEC">
        <w:rPr>
          <w:rFonts w:ascii="Times New Roman" w:hAnsi="Times New Roman" w:cs="Times New Roman"/>
          <w:i/>
          <w:sz w:val="20"/>
          <w:szCs w:val="20"/>
        </w:rPr>
        <w:t>lettere</w:t>
      </w:r>
      <w:proofErr w:type="spellEnd"/>
      <w:r w:rsidRPr="00685DEC">
        <w:rPr>
          <w:rFonts w:ascii="Times New Roman" w:hAnsi="Times New Roman" w:cs="Times New Roman"/>
          <w:i/>
          <w:sz w:val="20"/>
          <w:szCs w:val="20"/>
        </w:rPr>
        <w:t xml:space="preserve"> </w:t>
      </w:r>
      <w:proofErr w:type="spellStart"/>
      <w:r w:rsidRPr="00685DEC">
        <w:rPr>
          <w:rFonts w:ascii="Times New Roman" w:hAnsi="Times New Roman" w:cs="Times New Roman"/>
          <w:i/>
          <w:sz w:val="20"/>
          <w:szCs w:val="20"/>
        </w:rPr>
        <w:t>pastorali</w:t>
      </w:r>
      <w:proofErr w:type="spellEnd"/>
      <w:r w:rsidRPr="00685DEC">
        <w:rPr>
          <w:rFonts w:ascii="Times New Roman" w:hAnsi="Times New Roman" w:cs="Times New Roman"/>
          <w:sz w:val="20"/>
          <w:szCs w:val="20"/>
        </w:rPr>
        <w:t xml:space="preserve">, </w:t>
      </w:r>
      <w:proofErr w:type="spellStart"/>
      <w:r w:rsidRPr="00685DEC">
        <w:rPr>
          <w:rFonts w:ascii="Times New Roman" w:hAnsi="Times New Roman" w:cs="Times New Roman"/>
          <w:sz w:val="20"/>
          <w:szCs w:val="20"/>
        </w:rPr>
        <w:t>Bologna</w:t>
      </w:r>
      <w:proofErr w:type="spellEnd"/>
      <w:r w:rsidR="009053D9" w:rsidRPr="00685DEC">
        <w:rPr>
          <w:rFonts w:ascii="Times New Roman" w:hAnsi="Times New Roman" w:cs="Times New Roman"/>
          <w:sz w:val="20"/>
          <w:szCs w:val="20"/>
        </w:rPr>
        <w:t>: EDB,</w:t>
      </w:r>
      <w:r w:rsidRPr="00685DEC">
        <w:rPr>
          <w:rFonts w:ascii="Times New Roman" w:hAnsi="Times New Roman" w:cs="Times New Roman"/>
          <w:sz w:val="20"/>
          <w:szCs w:val="20"/>
        </w:rPr>
        <w:t xml:space="preserve"> 1995, p.162). </w:t>
      </w:r>
      <w:proofErr w:type="spellStart"/>
      <w:r w:rsidRPr="00685DEC">
        <w:rPr>
          <w:rFonts w:ascii="Times New Roman" w:hAnsi="Times New Roman" w:cs="Times New Roman"/>
          <w:sz w:val="20"/>
          <w:szCs w:val="20"/>
        </w:rPr>
        <w:t>Spicq</w:t>
      </w:r>
      <w:proofErr w:type="spellEnd"/>
      <w:r w:rsidRPr="00685DEC">
        <w:rPr>
          <w:rFonts w:ascii="Times New Roman" w:hAnsi="Times New Roman" w:cs="Times New Roman"/>
          <w:sz w:val="20"/>
          <w:szCs w:val="20"/>
        </w:rPr>
        <w:t xml:space="preserve">, por su parte, defendió (contra </w:t>
      </w:r>
      <w:proofErr w:type="spellStart"/>
      <w:r w:rsidRPr="00685DEC">
        <w:rPr>
          <w:rFonts w:ascii="Times New Roman" w:hAnsi="Times New Roman" w:cs="Times New Roman"/>
          <w:sz w:val="20"/>
          <w:szCs w:val="20"/>
        </w:rPr>
        <w:t>Jeremias</w:t>
      </w:r>
      <w:proofErr w:type="spellEnd"/>
      <w:r w:rsidRPr="00685DEC">
        <w:rPr>
          <w:rFonts w:ascii="Times New Roman" w:hAnsi="Times New Roman" w:cs="Times New Roman"/>
          <w:sz w:val="20"/>
          <w:szCs w:val="20"/>
        </w:rPr>
        <w:t xml:space="preserve">) que este versículo “expresa el pensamiento paulino más auténtico y más denso hasta el punto de que se podría considerar como uno de los centros de su teología, caracterizada por su cristocentrismo” (C. SPICQ, </w:t>
      </w:r>
      <w:r w:rsidR="009053D9" w:rsidRPr="00685DEC">
        <w:rPr>
          <w:rFonts w:ascii="Times New Roman" w:hAnsi="Times New Roman" w:cs="Times New Roman"/>
          <w:sz w:val="20"/>
          <w:szCs w:val="20"/>
        </w:rPr>
        <w:t>«</w:t>
      </w:r>
      <w:proofErr w:type="spellStart"/>
      <w:r w:rsidR="009053D9" w:rsidRPr="00685DEC">
        <w:rPr>
          <w:rFonts w:ascii="Times New Roman" w:hAnsi="Times New Roman" w:cs="Times New Roman"/>
          <w:sz w:val="20"/>
          <w:szCs w:val="20"/>
        </w:rPr>
        <w:t>Médiation</w:t>
      </w:r>
      <w:proofErr w:type="spellEnd"/>
      <w:r w:rsidR="009053D9" w:rsidRPr="00685DEC">
        <w:rPr>
          <w:rFonts w:ascii="Times New Roman" w:hAnsi="Times New Roman" w:cs="Times New Roman"/>
          <w:sz w:val="20"/>
          <w:szCs w:val="20"/>
        </w:rPr>
        <w:t xml:space="preserve">. </w:t>
      </w:r>
      <w:r w:rsidR="009053D9" w:rsidRPr="00393169">
        <w:rPr>
          <w:rFonts w:ascii="Times New Roman" w:hAnsi="Times New Roman" w:cs="Times New Roman"/>
          <w:sz w:val="20"/>
          <w:szCs w:val="20"/>
          <w:lang w:val="it-IT"/>
        </w:rPr>
        <w:t xml:space="preserve">Dans le Nouveau Testament», en </w:t>
      </w:r>
      <w:r w:rsidR="009053D9" w:rsidRPr="00393169">
        <w:rPr>
          <w:rFonts w:ascii="Times New Roman" w:hAnsi="Times New Roman" w:cs="Times New Roman"/>
          <w:i/>
          <w:iCs/>
          <w:sz w:val="20"/>
          <w:szCs w:val="20"/>
          <w:lang w:val="it-IT"/>
        </w:rPr>
        <w:t xml:space="preserve">DBS </w:t>
      </w:r>
      <w:r w:rsidRPr="00393169">
        <w:rPr>
          <w:rFonts w:ascii="Times New Roman" w:hAnsi="Times New Roman" w:cs="Times New Roman"/>
          <w:sz w:val="20"/>
          <w:szCs w:val="20"/>
          <w:lang w:val="it-IT"/>
        </w:rPr>
        <w:t>1044).</w:t>
      </w:r>
    </w:p>
  </w:footnote>
  <w:footnote w:id="5">
    <w:p w:rsidR="00256E1F" w:rsidRPr="00685DEC" w:rsidRDefault="00256E1F" w:rsidP="006905FE">
      <w:pPr>
        <w:pStyle w:val="Textonotapie"/>
        <w:rPr>
          <w:highlight w:val="green"/>
          <w:lang w:val="it-IT"/>
        </w:rPr>
      </w:pPr>
      <w:r w:rsidRPr="00685DEC">
        <w:rPr>
          <w:rStyle w:val="Refdenotaalpie"/>
        </w:rPr>
        <w:footnoteRef/>
      </w:r>
      <w:r w:rsidRPr="00685DEC">
        <w:rPr>
          <w:lang w:val="it-IT"/>
        </w:rPr>
        <w:t xml:space="preserve"> C. MARCHESELLI-CASALE, </w:t>
      </w:r>
      <w:r w:rsidRPr="00685DEC">
        <w:rPr>
          <w:i/>
          <w:lang w:val="it-IT"/>
        </w:rPr>
        <w:t>Le lettere pastorali</w:t>
      </w:r>
      <w:r w:rsidRPr="00685DEC">
        <w:rPr>
          <w:lang w:val="it-IT"/>
        </w:rPr>
        <w:t>, p. 162</w:t>
      </w:r>
    </w:p>
  </w:footnote>
  <w:footnote w:id="6">
    <w:p w:rsidR="00256E1F" w:rsidRPr="00685DEC" w:rsidRDefault="00256E1F" w:rsidP="006905FE">
      <w:pPr>
        <w:pStyle w:val="Textonotapie"/>
        <w:rPr>
          <w:lang w:val="en-GB"/>
        </w:rPr>
      </w:pPr>
      <w:r w:rsidRPr="00685DEC">
        <w:rPr>
          <w:rStyle w:val="Refdenotaalpie"/>
        </w:rPr>
        <w:footnoteRef/>
      </w:r>
      <w:r w:rsidRPr="00685DEC">
        <w:rPr>
          <w:lang w:val="en-GB"/>
        </w:rPr>
        <w:t xml:space="preserve"> J. D. QUINN - W.C.WACKER, </w:t>
      </w:r>
      <w:r w:rsidRPr="00685DEC">
        <w:rPr>
          <w:i/>
          <w:lang w:val="en-GB"/>
        </w:rPr>
        <w:t>The first and second letters to Timothy</w:t>
      </w:r>
      <w:r w:rsidRPr="00685DEC">
        <w:rPr>
          <w:lang w:val="en-GB"/>
        </w:rPr>
        <w:t>, p. 184</w:t>
      </w:r>
    </w:p>
  </w:footnote>
  <w:footnote w:id="7">
    <w:p w:rsidR="00983205" w:rsidRPr="00003854" w:rsidRDefault="00983205">
      <w:pPr>
        <w:pStyle w:val="Textonotapie"/>
        <w:rPr>
          <w:lang w:val="en-US"/>
        </w:rPr>
      </w:pPr>
      <w:r w:rsidRPr="00685DEC">
        <w:rPr>
          <w:rStyle w:val="Refdenotaalpie"/>
        </w:rPr>
        <w:footnoteRef/>
      </w:r>
      <w:r w:rsidRPr="00685DEC">
        <w:t xml:space="preserve"> Sobre el significado de “mediador” en Gal 3, 19-20, cfr</w:t>
      </w:r>
      <w:r w:rsidR="00685DEC">
        <w:t>.</w:t>
      </w:r>
      <w:r w:rsidRPr="00685DEC">
        <w:t xml:space="preserve"> C. IZQUIERDO, “Cristo </w:t>
      </w:r>
      <w:r w:rsidRPr="00685DEC">
        <w:rPr>
          <w:i/>
        </w:rPr>
        <w:t>mediador</w:t>
      </w:r>
      <w:r w:rsidRPr="00685DEC">
        <w:t xml:space="preserve">. </w:t>
      </w:r>
      <w:proofErr w:type="spellStart"/>
      <w:r w:rsidRPr="00003854">
        <w:rPr>
          <w:lang w:val="en-US"/>
        </w:rPr>
        <w:t>Perspectiva</w:t>
      </w:r>
      <w:proofErr w:type="spellEnd"/>
      <w:r w:rsidRPr="00003854">
        <w:rPr>
          <w:lang w:val="en-US"/>
        </w:rPr>
        <w:t xml:space="preserve"> </w:t>
      </w:r>
      <w:proofErr w:type="spellStart"/>
      <w:r w:rsidRPr="00003854">
        <w:rPr>
          <w:lang w:val="en-US"/>
        </w:rPr>
        <w:t>bíblica</w:t>
      </w:r>
      <w:proofErr w:type="spellEnd"/>
      <w:r w:rsidRPr="00003854">
        <w:rPr>
          <w:lang w:val="en-US"/>
        </w:rPr>
        <w:t xml:space="preserve">”, </w:t>
      </w:r>
      <w:proofErr w:type="spellStart"/>
      <w:r w:rsidRPr="00003854">
        <w:rPr>
          <w:i/>
          <w:lang w:val="en-US"/>
        </w:rPr>
        <w:t>Scripta</w:t>
      </w:r>
      <w:proofErr w:type="spellEnd"/>
      <w:r w:rsidRPr="00003854">
        <w:rPr>
          <w:i/>
          <w:lang w:val="en-US"/>
        </w:rPr>
        <w:t xml:space="preserve"> </w:t>
      </w:r>
      <w:proofErr w:type="spellStart"/>
      <w:r w:rsidRPr="00003854">
        <w:rPr>
          <w:i/>
          <w:lang w:val="en-US"/>
        </w:rPr>
        <w:t>Theologica</w:t>
      </w:r>
      <w:proofErr w:type="spellEnd"/>
      <w:r w:rsidR="00685DEC" w:rsidRPr="00003854">
        <w:rPr>
          <w:lang w:val="en-US"/>
        </w:rPr>
        <w:t xml:space="preserve"> 40 (2008)</w:t>
      </w:r>
      <w:r w:rsidRPr="00003854">
        <w:rPr>
          <w:lang w:val="en-US"/>
        </w:rPr>
        <w:t xml:space="preserve"> 710-714</w:t>
      </w:r>
    </w:p>
  </w:footnote>
  <w:footnote w:id="8">
    <w:p w:rsidR="0041505B" w:rsidRPr="00003854" w:rsidRDefault="0041505B" w:rsidP="0041505B">
      <w:pPr>
        <w:pStyle w:val="Textonotapie"/>
        <w:rPr>
          <w:lang w:val="en-US"/>
        </w:rPr>
      </w:pPr>
      <w:r w:rsidRPr="00685DEC">
        <w:rPr>
          <w:rStyle w:val="Refdenotaalpie"/>
        </w:rPr>
        <w:footnoteRef/>
      </w:r>
      <w:r w:rsidRPr="00003854">
        <w:rPr>
          <w:lang w:val="en-US"/>
        </w:rPr>
        <w:t xml:space="preserve"> </w:t>
      </w:r>
      <w:r w:rsidR="00E04034" w:rsidRPr="00685DEC">
        <w:rPr>
          <w:lang w:val="en-GB"/>
        </w:rPr>
        <w:t xml:space="preserve">J. D. QUINN - W.C.WACKER, </w:t>
      </w:r>
      <w:r w:rsidR="00E04034" w:rsidRPr="00685DEC">
        <w:rPr>
          <w:i/>
          <w:lang w:val="en-GB"/>
        </w:rPr>
        <w:t>The first and second letters to Timothy</w:t>
      </w:r>
      <w:r w:rsidR="00E04034" w:rsidRPr="00685DEC">
        <w:rPr>
          <w:lang w:val="en-GB"/>
        </w:rPr>
        <w:t>, p. 184</w:t>
      </w:r>
    </w:p>
  </w:footnote>
  <w:footnote w:id="9">
    <w:p w:rsidR="0075292E" w:rsidRPr="00393169" w:rsidRDefault="0075292E">
      <w:pPr>
        <w:pStyle w:val="Textonotapie"/>
        <w:rPr>
          <w:lang w:val="it-IT"/>
        </w:rPr>
      </w:pPr>
      <w:r>
        <w:rPr>
          <w:rStyle w:val="Refdenotaalpie"/>
        </w:rPr>
        <w:footnoteRef/>
      </w:r>
      <w:r w:rsidRPr="00393169">
        <w:rPr>
          <w:lang w:val="it-IT"/>
        </w:rPr>
        <w:t xml:space="preserve"> C. SPICQ, “Médiation..”, 1044</w:t>
      </w:r>
    </w:p>
  </w:footnote>
  <w:footnote w:id="10">
    <w:p w:rsidR="00256E1F" w:rsidRPr="00685DEC" w:rsidRDefault="00256E1F" w:rsidP="006905FE">
      <w:pPr>
        <w:pStyle w:val="Textonotapie"/>
        <w:rPr>
          <w:lang w:val="it-IT"/>
        </w:rPr>
      </w:pPr>
      <w:r w:rsidRPr="00685DEC">
        <w:rPr>
          <w:rStyle w:val="Refdenotaalpie"/>
        </w:rPr>
        <w:footnoteRef/>
      </w:r>
      <w:r w:rsidR="00393169">
        <w:rPr>
          <w:lang w:val="it-IT"/>
        </w:rPr>
        <w:t xml:space="preserve"> </w:t>
      </w:r>
      <w:r w:rsidRPr="00685DEC">
        <w:rPr>
          <w:lang w:val="it-IT"/>
        </w:rPr>
        <w:t xml:space="preserve">Cfr. P. IOVINO, </w:t>
      </w:r>
      <w:r w:rsidRPr="00685DEC">
        <w:rPr>
          <w:i/>
          <w:lang w:val="it-IT"/>
        </w:rPr>
        <w:t>Lettere a Timoteo. Lettera a  Tito</w:t>
      </w:r>
      <w:r w:rsidRPr="00685DEC">
        <w:rPr>
          <w:lang w:val="it-IT"/>
        </w:rPr>
        <w:t>, Milano</w:t>
      </w:r>
      <w:r w:rsidR="00393169">
        <w:rPr>
          <w:lang w:val="it-IT"/>
        </w:rPr>
        <w:t>: Paoline,</w:t>
      </w:r>
      <w:r w:rsidRPr="00685DEC">
        <w:rPr>
          <w:lang w:val="it-IT"/>
        </w:rPr>
        <w:t xml:space="preserve"> 2005, p.83</w:t>
      </w:r>
    </w:p>
  </w:footnote>
  <w:footnote w:id="11">
    <w:p w:rsidR="00A508D5" w:rsidRPr="00A508D5" w:rsidRDefault="00A508D5">
      <w:pPr>
        <w:pStyle w:val="Textonotapie"/>
      </w:pPr>
      <w:r>
        <w:rPr>
          <w:rStyle w:val="Refdenotaalpie"/>
        </w:rPr>
        <w:footnoteRef/>
      </w:r>
      <w:r>
        <w:t xml:space="preserve"> Cfr. A. PERSIDOK, “Primacía delo Mediador. El hombre y Cristo en la teología de Henri de </w:t>
      </w:r>
      <w:proofErr w:type="spellStart"/>
      <w:r>
        <w:t>Lubac</w:t>
      </w:r>
      <w:proofErr w:type="spellEnd"/>
      <w:r>
        <w:t xml:space="preserve">”, </w:t>
      </w:r>
      <w:proofErr w:type="spellStart"/>
      <w:r w:rsidRPr="00A508D5">
        <w:rPr>
          <w:i/>
        </w:rPr>
        <w:t>Scripta</w:t>
      </w:r>
      <w:proofErr w:type="spellEnd"/>
      <w:r w:rsidRPr="00A508D5">
        <w:rPr>
          <w:i/>
        </w:rPr>
        <w:t xml:space="preserve"> </w:t>
      </w:r>
      <w:proofErr w:type="spellStart"/>
      <w:r w:rsidRPr="00A508D5">
        <w:rPr>
          <w:i/>
        </w:rPr>
        <w:t>Theologica</w:t>
      </w:r>
      <w:proofErr w:type="spellEnd"/>
      <w:r>
        <w:t xml:space="preserve"> 48 (2016) 592.</w:t>
      </w:r>
    </w:p>
  </w:footnote>
  <w:footnote w:id="12">
    <w:p w:rsidR="00E04034" w:rsidRPr="00E04034" w:rsidRDefault="00E04034">
      <w:pPr>
        <w:pStyle w:val="Textonotapie"/>
      </w:pPr>
      <w:r>
        <w:rPr>
          <w:rStyle w:val="Refdenotaalpie"/>
        </w:rPr>
        <w:footnoteRef/>
      </w:r>
      <w:r>
        <w:t xml:space="preserve"> J. RATZINGER, </w:t>
      </w:r>
      <w:r w:rsidRPr="00F43611">
        <w:rPr>
          <w:i/>
        </w:rPr>
        <w:t>Miremos al traspasado</w:t>
      </w:r>
      <w:r>
        <w:t xml:space="preserve">, </w:t>
      </w:r>
      <w:r w:rsidR="00F43611">
        <w:t xml:space="preserve">Rafaela: Fundación San Juan, 2007, </w:t>
      </w:r>
      <w:r>
        <w:t>32</w:t>
      </w:r>
    </w:p>
  </w:footnote>
  <w:footnote w:id="13">
    <w:p w:rsidR="008A11DB" w:rsidRPr="008A11DB" w:rsidRDefault="008A11DB">
      <w:pPr>
        <w:pStyle w:val="Textonotapie"/>
      </w:pPr>
      <w:r>
        <w:rPr>
          <w:rStyle w:val="Refdenotaalpie"/>
        </w:rPr>
        <w:footnoteRef/>
      </w:r>
      <w:r>
        <w:t xml:space="preserve"> </w:t>
      </w:r>
      <w:proofErr w:type="spellStart"/>
      <w:r>
        <w:t>Ibidem</w:t>
      </w:r>
      <w:proofErr w:type="spellEnd"/>
      <w:r>
        <w:t>, 110</w:t>
      </w:r>
    </w:p>
  </w:footnote>
  <w:footnote w:id="14">
    <w:p w:rsidR="00836DA9" w:rsidRDefault="00836DA9">
      <w:pPr>
        <w:pStyle w:val="Textonotapie"/>
      </w:pPr>
      <w:r>
        <w:rPr>
          <w:rStyle w:val="Refdenotaalpie"/>
        </w:rPr>
        <w:footnoteRef/>
      </w:r>
      <w:r>
        <w:t xml:space="preserve"> Por eso se entiende la afirmación de </w:t>
      </w:r>
      <w:proofErr w:type="spellStart"/>
      <w:r>
        <w:t>Schierse</w:t>
      </w:r>
      <w:proofErr w:type="spellEnd"/>
      <w:r>
        <w:t xml:space="preserve">: </w:t>
      </w:r>
      <w:r w:rsidRPr="00836DA9">
        <w:t>“Es francamente extraño que el concepto de mediador no hay</w:t>
      </w:r>
      <w:r w:rsidR="002B05FD">
        <w:t>a</w:t>
      </w:r>
      <w:r w:rsidRPr="00836DA9">
        <w:t xml:space="preserve"> encontrado en el NT una utilización más frecuente” (F. J. SCHIERSE, “Mediador”, </w:t>
      </w:r>
      <w:r w:rsidRPr="00836DA9">
        <w:rPr>
          <w:i/>
        </w:rPr>
        <w:t>Conceptos fundamentales de la teología</w:t>
      </w:r>
      <w:r w:rsidRPr="00836DA9">
        <w:t>, II, Madrid: Cristiandad, 1966, 998)</w:t>
      </w:r>
    </w:p>
  </w:footnote>
  <w:footnote w:id="15">
    <w:p w:rsidR="00616390" w:rsidRPr="00685DEC" w:rsidRDefault="00616390" w:rsidP="00616390">
      <w:pPr>
        <w:pStyle w:val="Textonotapie"/>
        <w:jc w:val="both"/>
      </w:pPr>
      <w:r w:rsidRPr="00685DEC">
        <w:rPr>
          <w:rStyle w:val="Refdenotaalpie"/>
        </w:rPr>
        <w:footnoteRef/>
      </w:r>
      <w:r w:rsidRPr="00685DEC">
        <w:t xml:space="preserve"> J. RATZINGER, </w:t>
      </w:r>
      <w:r w:rsidRPr="00685DEC">
        <w:rPr>
          <w:i/>
        </w:rPr>
        <w:t>Un canto nuevo para el Señor</w:t>
      </w:r>
      <w:r w:rsidRPr="00685DEC">
        <w:t xml:space="preserve">, Salamanca: Sígueme 1999, 34. </w:t>
      </w:r>
    </w:p>
  </w:footnote>
  <w:footnote w:id="16">
    <w:p w:rsidR="00836DA9" w:rsidRDefault="00836DA9">
      <w:pPr>
        <w:pStyle w:val="Textonotapie"/>
      </w:pPr>
      <w:r>
        <w:rPr>
          <w:rStyle w:val="Refdenotaalpie"/>
        </w:rPr>
        <w:footnoteRef/>
      </w:r>
      <w:r>
        <w:t xml:space="preserve"> Cfr. </w:t>
      </w:r>
      <w:r w:rsidR="00A41F6D">
        <w:t xml:space="preserve">Un resumen de la cuestión en </w:t>
      </w:r>
      <w:r>
        <w:t>J. MÖLLER, “Mediación”</w:t>
      </w:r>
      <w:r w:rsidR="00A41F6D">
        <w:t xml:space="preserve">, en </w:t>
      </w:r>
      <w:r w:rsidR="00A41F6D" w:rsidRPr="00836DA9">
        <w:rPr>
          <w:i/>
        </w:rPr>
        <w:t>Conceptos fundamentales de la teología</w:t>
      </w:r>
      <w:r w:rsidR="00A41F6D" w:rsidRPr="00836DA9">
        <w:t>, II, Madrid: Cristiandad, 1966,</w:t>
      </w:r>
      <w:r w:rsidR="00A41F6D">
        <w:t xml:space="preserve"> 992-998.</w:t>
      </w:r>
    </w:p>
  </w:footnote>
  <w:footnote w:id="17">
    <w:p w:rsidR="005659B3" w:rsidRPr="005659B3" w:rsidRDefault="005659B3">
      <w:pPr>
        <w:pStyle w:val="Textonotapie"/>
      </w:pPr>
      <w:r>
        <w:rPr>
          <w:rStyle w:val="Refdenotaalpie"/>
        </w:rPr>
        <w:footnoteRef/>
      </w:r>
      <w:r>
        <w:t xml:space="preserve"> S. LEÓN MAGNO, </w:t>
      </w:r>
      <w:r w:rsidRPr="005659B3">
        <w:rPr>
          <w:i/>
        </w:rPr>
        <w:t>Carta 28, a Flaviano</w:t>
      </w:r>
      <w:r w:rsidRPr="005659B3">
        <w:t>,3-4 (PL 54,763-767)</w:t>
      </w:r>
    </w:p>
  </w:footnote>
  <w:footnote w:id="18">
    <w:p w:rsidR="00256E1F" w:rsidRPr="00836DA9" w:rsidRDefault="00256E1F">
      <w:pPr>
        <w:pStyle w:val="Textonotapie"/>
      </w:pPr>
      <w:r w:rsidRPr="00685DEC">
        <w:rPr>
          <w:rStyle w:val="Refdenotaalpie"/>
        </w:rPr>
        <w:footnoteRef/>
      </w:r>
      <w:r w:rsidRPr="00836DA9">
        <w:t xml:space="preserve"> </w:t>
      </w:r>
      <w:r w:rsidR="001C2274" w:rsidRPr="00685DEC">
        <w:t>S. TOMÁS DE AQUINO</w:t>
      </w:r>
      <w:r w:rsidR="001C2274">
        <w:t xml:space="preserve">, </w:t>
      </w:r>
      <w:r w:rsidRPr="001C2274">
        <w:rPr>
          <w:i/>
        </w:rPr>
        <w:t xml:space="preserve">De </w:t>
      </w:r>
      <w:proofErr w:type="spellStart"/>
      <w:r w:rsidRPr="001C2274">
        <w:rPr>
          <w:i/>
        </w:rPr>
        <w:t>Veritate</w:t>
      </w:r>
      <w:proofErr w:type="spellEnd"/>
      <w:r w:rsidRPr="00836DA9">
        <w:t>, q. 28, a.4</w:t>
      </w:r>
    </w:p>
  </w:footnote>
  <w:footnote w:id="19">
    <w:p w:rsidR="00256E1F" w:rsidRPr="00836DA9" w:rsidRDefault="00256E1F">
      <w:pPr>
        <w:pStyle w:val="Textonotapie"/>
      </w:pPr>
      <w:r w:rsidRPr="00685DEC">
        <w:rPr>
          <w:rStyle w:val="Refdenotaalpie"/>
        </w:rPr>
        <w:footnoteRef/>
      </w:r>
      <w:r w:rsidRPr="00836DA9">
        <w:t xml:space="preserve"> </w:t>
      </w:r>
      <w:r w:rsidR="001C2274" w:rsidRPr="00685DEC">
        <w:t>S. TOMÁS DE AQUINO</w:t>
      </w:r>
      <w:r w:rsidR="001C2274">
        <w:t xml:space="preserve">, </w:t>
      </w:r>
      <w:r w:rsidR="001C2274" w:rsidRPr="001C2274">
        <w:rPr>
          <w:i/>
        </w:rPr>
        <w:t xml:space="preserve">De </w:t>
      </w:r>
      <w:proofErr w:type="spellStart"/>
      <w:r w:rsidR="001C2274" w:rsidRPr="001C2274">
        <w:rPr>
          <w:i/>
        </w:rPr>
        <w:t>Veritate</w:t>
      </w:r>
      <w:proofErr w:type="spellEnd"/>
      <w:r w:rsidR="001C2274">
        <w:rPr>
          <w:i/>
        </w:rPr>
        <w:t>,</w:t>
      </w:r>
      <w:r w:rsidRPr="00836DA9">
        <w:t xml:space="preserve"> q. 29, a. 5.5</w:t>
      </w:r>
    </w:p>
  </w:footnote>
  <w:footnote w:id="20">
    <w:p w:rsidR="00256E1F" w:rsidRPr="009C1D27" w:rsidRDefault="00256E1F">
      <w:pPr>
        <w:pStyle w:val="Textonotapie"/>
      </w:pPr>
      <w:r w:rsidRPr="00685DEC">
        <w:rPr>
          <w:rStyle w:val="Refdenotaalpie"/>
        </w:rPr>
        <w:footnoteRef/>
      </w:r>
      <w:r w:rsidRPr="009C1D27">
        <w:t xml:space="preserve"> </w:t>
      </w:r>
      <w:r w:rsidR="001C2274" w:rsidRPr="00685DEC">
        <w:t>S. TOMÁS DE AQUINO</w:t>
      </w:r>
      <w:r w:rsidR="001C2274" w:rsidRPr="009C1D27">
        <w:t xml:space="preserve">, </w:t>
      </w:r>
      <w:r w:rsidRPr="009C1D27">
        <w:rPr>
          <w:i/>
        </w:rPr>
        <w:t xml:space="preserve">In III </w:t>
      </w:r>
      <w:proofErr w:type="spellStart"/>
      <w:r w:rsidRPr="009C1D27">
        <w:rPr>
          <w:i/>
        </w:rPr>
        <w:t>Sent</w:t>
      </w:r>
      <w:proofErr w:type="spellEnd"/>
      <w:r w:rsidRPr="009C1D27">
        <w:t>., d.19, q.1, a.5 qc.3 ad 1</w:t>
      </w:r>
    </w:p>
  </w:footnote>
  <w:footnote w:id="21">
    <w:p w:rsidR="00256E1F" w:rsidRPr="00836DA9" w:rsidRDefault="00256E1F">
      <w:pPr>
        <w:pStyle w:val="Textonotapie"/>
      </w:pPr>
      <w:r w:rsidRPr="00685DEC">
        <w:rPr>
          <w:rStyle w:val="Refdenotaalpie"/>
        </w:rPr>
        <w:footnoteRef/>
      </w:r>
      <w:r w:rsidRPr="00836DA9">
        <w:t xml:space="preserve"> </w:t>
      </w:r>
      <w:r w:rsidR="001C2274" w:rsidRPr="00685DEC">
        <w:t>S. TOMÁS DE AQUINO</w:t>
      </w:r>
      <w:r w:rsidR="001C2274">
        <w:t xml:space="preserve">, </w:t>
      </w:r>
      <w:r w:rsidRPr="001C2274">
        <w:rPr>
          <w:i/>
        </w:rPr>
        <w:t>C</w:t>
      </w:r>
      <w:r w:rsidR="001C2274" w:rsidRPr="001C2274">
        <w:rPr>
          <w:i/>
        </w:rPr>
        <w:t xml:space="preserve">ontra </w:t>
      </w:r>
      <w:r w:rsidRPr="001C2274">
        <w:rPr>
          <w:i/>
        </w:rPr>
        <w:t>G</w:t>
      </w:r>
      <w:r w:rsidR="001C2274" w:rsidRPr="001C2274">
        <w:rPr>
          <w:i/>
        </w:rPr>
        <w:t>entiles</w:t>
      </w:r>
      <w:r w:rsidR="001C2274">
        <w:t>, IV,</w:t>
      </w:r>
      <w:r w:rsidRPr="00836DA9">
        <w:t xml:space="preserve"> c. 55 n.13</w:t>
      </w:r>
    </w:p>
  </w:footnote>
  <w:footnote w:id="22">
    <w:p w:rsidR="00256E1F" w:rsidRPr="009C1D27" w:rsidRDefault="00256E1F">
      <w:pPr>
        <w:pStyle w:val="Textonotapie"/>
      </w:pPr>
      <w:r w:rsidRPr="00685DEC">
        <w:rPr>
          <w:rStyle w:val="Refdenotaalpie"/>
        </w:rPr>
        <w:footnoteRef/>
      </w:r>
      <w:r w:rsidR="001C2274" w:rsidRPr="009C1D27">
        <w:t xml:space="preserve"> </w:t>
      </w:r>
      <w:r w:rsidR="001C2274" w:rsidRPr="00685DEC">
        <w:t>S. TOMÁS DE AQUINO</w:t>
      </w:r>
      <w:r w:rsidR="001C2274" w:rsidRPr="009C1D27">
        <w:t xml:space="preserve">, </w:t>
      </w:r>
      <w:r w:rsidR="001C2274" w:rsidRPr="009C1D27">
        <w:rPr>
          <w:i/>
        </w:rPr>
        <w:t>In III</w:t>
      </w:r>
      <w:r w:rsidRPr="009C1D27">
        <w:rPr>
          <w:i/>
        </w:rPr>
        <w:t xml:space="preserve"> </w:t>
      </w:r>
      <w:proofErr w:type="spellStart"/>
      <w:r w:rsidRPr="009C1D27">
        <w:rPr>
          <w:i/>
        </w:rPr>
        <w:t>Sent</w:t>
      </w:r>
      <w:proofErr w:type="spellEnd"/>
      <w:r w:rsidRPr="009C1D27">
        <w:t>., d. 19</w:t>
      </w:r>
      <w:r w:rsidR="001C2274" w:rsidRPr="009C1D27">
        <w:t>,</w:t>
      </w:r>
      <w:r w:rsidRPr="009C1D27">
        <w:t xml:space="preserve"> q. 1 a. 5 </w:t>
      </w:r>
      <w:proofErr w:type="spellStart"/>
      <w:r w:rsidRPr="009C1D27">
        <w:t>qc</w:t>
      </w:r>
      <w:proofErr w:type="spellEnd"/>
      <w:r w:rsidRPr="009C1D27">
        <w:t xml:space="preserve">. 3 s.c. 1; </w:t>
      </w:r>
      <w:proofErr w:type="spellStart"/>
      <w:r w:rsidR="001C2274" w:rsidRPr="009C1D27">
        <w:rPr>
          <w:i/>
        </w:rPr>
        <w:t>Summa</w:t>
      </w:r>
      <w:proofErr w:type="spellEnd"/>
      <w:r w:rsidR="001C2274" w:rsidRPr="009C1D27">
        <w:rPr>
          <w:i/>
        </w:rPr>
        <w:t xml:space="preserve"> </w:t>
      </w:r>
      <w:proofErr w:type="spellStart"/>
      <w:r w:rsidR="001C2274" w:rsidRPr="009C1D27">
        <w:rPr>
          <w:i/>
        </w:rPr>
        <w:t>Theologiae</w:t>
      </w:r>
      <w:proofErr w:type="spellEnd"/>
      <w:r w:rsidR="001C2274" w:rsidRPr="009C1D27">
        <w:t xml:space="preserve">, </w:t>
      </w:r>
      <w:r w:rsidRPr="009C1D27">
        <w:t xml:space="preserve">III, q.26, a.1. 1 </w:t>
      </w:r>
    </w:p>
  </w:footnote>
  <w:footnote w:id="23">
    <w:p w:rsidR="00256E1F" w:rsidRPr="00685DEC" w:rsidRDefault="00256E1F">
      <w:pPr>
        <w:pStyle w:val="Textonotapie"/>
      </w:pPr>
      <w:r w:rsidRPr="00685DEC">
        <w:rPr>
          <w:rStyle w:val="Refdenotaalpie"/>
        </w:rPr>
        <w:footnoteRef/>
      </w:r>
      <w:r w:rsidRPr="001C2274">
        <w:t xml:space="preserve"> </w:t>
      </w:r>
      <w:r w:rsidR="001C2274" w:rsidRPr="00685DEC">
        <w:t>S. TOMÁS DE AQUINO</w:t>
      </w:r>
      <w:r w:rsidR="001C2274" w:rsidRPr="001C2274">
        <w:t xml:space="preserve">, </w:t>
      </w:r>
      <w:proofErr w:type="spellStart"/>
      <w:r w:rsidR="001C2274" w:rsidRPr="001C2274">
        <w:rPr>
          <w:i/>
        </w:rPr>
        <w:t>Summa</w:t>
      </w:r>
      <w:proofErr w:type="spellEnd"/>
      <w:r w:rsidR="001C2274" w:rsidRPr="001C2274">
        <w:rPr>
          <w:i/>
        </w:rPr>
        <w:t xml:space="preserve"> </w:t>
      </w:r>
      <w:proofErr w:type="spellStart"/>
      <w:r w:rsidR="001C2274" w:rsidRPr="001C2274">
        <w:rPr>
          <w:i/>
        </w:rPr>
        <w:t>Theologiae</w:t>
      </w:r>
      <w:proofErr w:type="gramStart"/>
      <w:r w:rsidR="001C2274" w:rsidRPr="001C2274">
        <w:t>,</w:t>
      </w:r>
      <w:r w:rsidRPr="001C2274">
        <w:t>III</w:t>
      </w:r>
      <w:proofErr w:type="spellEnd"/>
      <w:proofErr w:type="gramEnd"/>
      <w:r w:rsidRPr="001C2274">
        <w:t xml:space="preserve">, q.26, a.1, ad 2. </w:t>
      </w:r>
      <w:r w:rsidRPr="001C2274">
        <w:rPr>
          <w:rFonts w:eastAsiaTheme="minorHAnsi"/>
          <w:lang w:eastAsia="en-US"/>
        </w:rPr>
        <w:t xml:space="preserve"> </w:t>
      </w:r>
      <w:r w:rsidRPr="00393169">
        <w:rPr>
          <w:rFonts w:eastAsiaTheme="minorHAnsi"/>
          <w:lang w:eastAsia="en-US"/>
        </w:rPr>
        <w:t>El contraste es con lo</w:t>
      </w:r>
      <w:r w:rsidRPr="00393169">
        <w:t xml:space="preserve">s sacerdotes que, en cambio,  son </w:t>
      </w:r>
      <w:r w:rsidRPr="00393169">
        <w:rPr>
          <w:i/>
        </w:rPr>
        <w:t>“</w:t>
      </w:r>
      <w:proofErr w:type="spellStart"/>
      <w:r w:rsidRPr="00393169">
        <w:rPr>
          <w:i/>
        </w:rPr>
        <w:t>ministri</w:t>
      </w:r>
      <w:proofErr w:type="spellEnd"/>
      <w:r w:rsidRPr="00393169">
        <w:rPr>
          <w:i/>
        </w:rPr>
        <w:t xml:space="preserve"> veri </w:t>
      </w:r>
      <w:proofErr w:type="spellStart"/>
      <w:r w:rsidRPr="00393169">
        <w:rPr>
          <w:i/>
        </w:rPr>
        <w:t>mediatoris</w:t>
      </w:r>
      <w:proofErr w:type="spellEnd"/>
      <w:r w:rsidRPr="00393169">
        <w:rPr>
          <w:i/>
        </w:rPr>
        <w:t>”</w:t>
      </w:r>
      <w:r w:rsidRPr="00393169">
        <w:t xml:space="preserve"> y realizan una mediación </w:t>
      </w:r>
      <w:r w:rsidRPr="00393169">
        <w:rPr>
          <w:i/>
        </w:rPr>
        <w:t>"</w:t>
      </w:r>
      <w:proofErr w:type="spellStart"/>
      <w:r w:rsidRPr="00685DEC">
        <w:rPr>
          <w:i/>
        </w:rPr>
        <w:t>ministerialiter</w:t>
      </w:r>
      <w:proofErr w:type="spellEnd"/>
      <w:r w:rsidRPr="00685DEC">
        <w:rPr>
          <w:i/>
        </w:rPr>
        <w:t xml:space="preserve"> et </w:t>
      </w:r>
      <w:proofErr w:type="spellStart"/>
      <w:r w:rsidRPr="00685DEC">
        <w:rPr>
          <w:i/>
        </w:rPr>
        <w:t>dispositive</w:t>
      </w:r>
      <w:proofErr w:type="spellEnd"/>
      <w:r w:rsidRPr="00685DEC">
        <w:rPr>
          <w:i/>
        </w:rPr>
        <w:t>”.</w:t>
      </w:r>
    </w:p>
  </w:footnote>
  <w:footnote w:id="24">
    <w:p w:rsidR="00D22D4B" w:rsidRDefault="00D22D4B">
      <w:pPr>
        <w:pStyle w:val="Textonotapie"/>
      </w:pPr>
      <w:r>
        <w:rPr>
          <w:rStyle w:val="Refdenotaalpie"/>
        </w:rPr>
        <w:footnoteRef/>
      </w:r>
      <w:r>
        <w:t xml:space="preserve"> S</w:t>
      </w:r>
      <w:r w:rsidRPr="00F43611">
        <w:t xml:space="preserve">. AGUSTÍN, </w:t>
      </w:r>
      <w:r w:rsidR="00F43611" w:rsidRPr="00F43611">
        <w:rPr>
          <w:i/>
        </w:rPr>
        <w:t xml:space="preserve">In </w:t>
      </w:r>
      <w:proofErr w:type="spellStart"/>
      <w:r w:rsidR="00F43611" w:rsidRPr="00F43611">
        <w:rPr>
          <w:i/>
        </w:rPr>
        <w:t>Ps</w:t>
      </w:r>
      <w:proofErr w:type="spellEnd"/>
      <w:r w:rsidR="00F43611" w:rsidRPr="00F43611">
        <w:rPr>
          <w:i/>
        </w:rPr>
        <w:t xml:space="preserve"> 103</w:t>
      </w:r>
      <w:r w:rsidR="00F43611" w:rsidRPr="00F43611">
        <w:t xml:space="preserve"> (PL 37, 1383); </w:t>
      </w:r>
      <w:r w:rsidR="00F43611" w:rsidRPr="00F43611">
        <w:rPr>
          <w:i/>
        </w:rPr>
        <w:t xml:space="preserve">De </w:t>
      </w:r>
      <w:proofErr w:type="spellStart"/>
      <w:r w:rsidR="00F43611" w:rsidRPr="00F43611">
        <w:rPr>
          <w:i/>
        </w:rPr>
        <w:t>Civit</w:t>
      </w:r>
      <w:proofErr w:type="spellEnd"/>
      <w:r w:rsidR="00F43611" w:rsidRPr="00F43611">
        <w:rPr>
          <w:i/>
        </w:rPr>
        <w:t>. Dei</w:t>
      </w:r>
      <w:r w:rsidR="00F43611" w:rsidRPr="00F43611">
        <w:t xml:space="preserve"> XI, 11 (PL 41, 268; 317)</w:t>
      </w:r>
    </w:p>
  </w:footnote>
  <w:footnote w:id="25">
    <w:p w:rsidR="00256E1F" w:rsidRPr="00920DCC" w:rsidRDefault="00256E1F">
      <w:pPr>
        <w:pStyle w:val="Textonotapie"/>
        <w:rPr>
          <w:lang w:val="en-US"/>
        </w:rPr>
      </w:pPr>
      <w:r w:rsidRPr="00685DEC">
        <w:rPr>
          <w:rStyle w:val="Refdenotaalpie"/>
        </w:rPr>
        <w:footnoteRef/>
      </w:r>
      <w:r w:rsidRPr="002B3DDD">
        <w:rPr>
          <w:lang w:val="en-US"/>
        </w:rPr>
        <w:t xml:space="preserve"> </w:t>
      </w:r>
      <w:r w:rsidR="001C2274" w:rsidRPr="002B3DDD">
        <w:rPr>
          <w:lang w:val="en-US"/>
        </w:rPr>
        <w:t xml:space="preserve">S. TOMÁS, </w:t>
      </w:r>
      <w:r w:rsidRPr="002B3DDD">
        <w:rPr>
          <w:bCs/>
          <w:i/>
          <w:lang w:val="en-US"/>
        </w:rPr>
        <w:t>Super Gal.</w:t>
      </w:r>
      <w:r w:rsidRPr="002B3DDD">
        <w:rPr>
          <w:bCs/>
          <w:lang w:val="en-US"/>
        </w:rPr>
        <w:t>, cap. 3 l</w:t>
      </w:r>
      <w:r w:rsidR="00F43611" w:rsidRPr="002B3DDD">
        <w:rPr>
          <w:bCs/>
          <w:lang w:val="en-US"/>
        </w:rPr>
        <w:t xml:space="preserve">. 7: “Mediator </w:t>
      </w:r>
      <w:proofErr w:type="spellStart"/>
      <w:r w:rsidR="00F43611" w:rsidRPr="002B3DDD">
        <w:rPr>
          <w:bCs/>
          <w:lang w:val="en-US"/>
        </w:rPr>
        <w:t>est</w:t>
      </w:r>
      <w:proofErr w:type="spellEnd"/>
      <w:r w:rsidR="00F43611" w:rsidRPr="002B3DDD">
        <w:rPr>
          <w:bCs/>
          <w:lang w:val="en-US"/>
        </w:rPr>
        <w:t xml:space="preserve"> </w:t>
      </w:r>
      <w:proofErr w:type="spellStart"/>
      <w:r w:rsidR="00F43611" w:rsidRPr="002B3DDD">
        <w:rPr>
          <w:bCs/>
          <w:lang w:val="en-US"/>
        </w:rPr>
        <w:t>filius</w:t>
      </w:r>
      <w:proofErr w:type="spellEnd"/>
      <w:r w:rsidR="00F43611" w:rsidRPr="002B3DDD">
        <w:rPr>
          <w:bCs/>
          <w:lang w:val="en-US"/>
        </w:rPr>
        <w:t>, non P</w:t>
      </w:r>
      <w:r w:rsidRPr="002B3DDD">
        <w:rPr>
          <w:bCs/>
          <w:lang w:val="en-US"/>
        </w:rPr>
        <w:t xml:space="preserve">ater, non </w:t>
      </w:r>
      <w:proofErr w:type="spellStart"/>
      <w:r w:rsidRPr="002B3DDD">
        <w:rPr>
          <w:bCs/>
          <w:lang w:val="en-US"/>
        </w:rPr>
        <w:t>Spiritus</w:t>
      </w:r>
      <w:proofErr w:type="spellEnd"/>
      <w:r w:rsidRPr="002B3DDD">
        <w:rPr>
          <w:bCs/>
          <w:lang w:val="en-US"/>
        </w:rPr>
        <w:t xml:space="preserve"> Sanctus, </w:t>
      </w:r>
      <w:proofErr w:type="spellStart"/>
      <w:r w:rsidRPr="002B3DDD">
        <w:rPr>
          <w:bCs/>
          <w:lang w:val="en-US"/>
        </w:rPr>
        <w:t>nihilominus</w:t>
      </w:r>
      <w:proofErr w:type="spellEnd"/>
      <w:r w:rsidRPr="002B3DDD">
        <w:rPr>
          <w:bCs/>
          <w:lang w:val="en-US"/>
        </w:rPr>
        <w:t xml:space="preserve"> </w:t>
      </w:r>
      <w:proofErr w:type="spellStart"/>
      <w:r w:rsidRPr="002B3DDD">
        <w:rPr>
          <w:bCs/>
          <w:lang w:val="en-US"/>
        </w:rPr>
        <w:t>tamen</w:t>
      </w:r>
      <w:proofErr w:type="spellEnd"/>
      <w:r w:rsidRPr="002B3DDD">
        <w:rPr>
          <w:bCs/>
          <w:lang w:val="en-US"/>
        </w:rPr>
        <w:t xml:space="preserve"> </w:t>
      </w:r>
      <w:proofErr w:type="spellStart"/>
      <w:r w:rsidRPr="002B3DDD">
        <w:rPr>
          <w:bCs/>
          <w:lang w:val="en-US"/>
        </w:rPr>
        <w:t>unus</w:t>
      </w:r>
      <w:proofErr w:type="spellEnd"/>
      <w:r w:rsidRPr="002B3DDD">
        <w:rPr>
          <w:bCs/>
          <w:lang w:val="en-US"/>
        </w:rPr>
        <w:t xml:space="preserve"> </w:t>
      </w:r>
      <w:proofErr w:type="spellStart"/>
      <w:r w:rsidRPr="002B3DDD">
        <w:rPr>
          <w:bCs/>
          <w:lang w:val="en-US"/>
        </w:rPr>
        <w:t>est</w:t>
      </w:r>
      <w:proofErr w:type="spellEnd"/>
      <w:r w:rsidRPr="002B3DDD">
        <w:rPr>
          <w:bCs/>
          <w:lang w:val="en-US"/>
        </w:rPr>
        <w:t xml:space="preserve"> Deus”. </w:t>
      </w:r>
      <w:proofErr w:type="spellStart"/>
      <w:proofErr w:type="gramStart"/>
      <w:r w:rsidRPr="00920DCC">
        <w:rPr>
          <w:bCs/>
          <w:lang w:val="en-US"/>
        </w:rPr>
        <w:t>Cfr</w:t>
      </w:r>
      <w:proofErr w:type="spellEnd"/>
      <w:r w:rsidRPr="00920DCC">
        <w:rPr>
          <w:bCs/>
          <w:lang w:val="en-US"/>
        </w:rPr>
        <w:t>.</w:t>
      </w:r>
      <w:proofErr w:type="gramEnd"/>
      <w:r w:rsidRPr="00920DCC">
        <w:rPr>
          <w:bCs/>
          <w:lang w:val="en-US"/>
        </w:rPr>
        <w:t xml:space="preserve"> </w:t>
      </w:r>
      <w:r w:rsidRPr="00920DCC">
        <w:rPr>
          <w:bCs/>
          <w:i/>
          <w:lang w:val="en-US"/>
        </w:rPr>
        <w:t>In III Sent</w:t>
      </w:r>
      <w:r w:rsidRPr="00920DCC">
        <w:rPr>
          <w:bCs/>
          <w:lang w:val="en-US"/>
        </w:rPr>
        <w:t xml:space="preserve"> </w:t>
      </w:r>
      <w:r w:rsidRPr="00920DCC">
        <w:rPr>
          <w:lang w:val="en-US"/>
        </w:rPr>
        <w:t>d.19, q.1, a.5 qc.3 ad 1</w:t>
      </w:r>
    </w:p>
  </w:footnote>
  <w:footnote w:id="26">
    <w:p w:rsidR="00256E1F" w:rsidRPr="002B3DDD" w:rsidRDefault="00256E1F" w:rsidP="00D80AF8">
      <w:pPr>
        <w:pStyle w:val="Textonotapie"/>
      </w:pPr>
      <w:r w:rsidRPr="00685DEC">
        <w:rPr>
          <w:rStyle w:val="Refdenotaalpie"/>
        </w:rPr>
        <w:footnoteRef/>
      </w:r>
      <w:r w:rsidRPr="002B3DDD">
        <w:t xml:space="preserve"> S. TOMÁS DE AQUINO, </w:t>
      </w:r>
      <w:r w:rsidRPr="002B3DDD">
        <w:rPr>
          <w:i/>
          <w:iCs/>
        </w:rPr>
        <w:t xml:space="preserve">In I Sent., </w:t>
      </w:r>
      <w:r w:rsidRPr="002B3DDD">
        <w:rPr>
          <w:iCs/>
        </w:rPr>
        <w:t>d. 3</w:t>
      </w:r>
      <w:r w:rsidRPr="002B3DDD">
        <w:rPr>
          <w:i/>
          <w:iCs/>
        </w:rPr>
        <w:t xml:space="preserve">, </w:t>
      </w:r>
      <w:r w:rsidRPr="002B3DDD">
        <w:t>q. 2, a. 5, qc 2 c</w:t>
      </w:r>
    </w:p>
  </w:footnote>
  <w:footnote w:id="27">
    <w:p w:rsidR="00256E1F" w:rsidRPr="00685DEC" w:rsidRDefault="00256E1F" w:rsidP="00D80AF8">
      <w:pPr>
        <w:pStyle w:val="Textonotapie"/>
        <w:jc w:val="both"/>
        <w:rPr>
          <w:lang w:val="en-US"/>
        </w:rPr>
      </w:pPr>
      <w:r w:rsidRPr="00685DEC">
        <w:rPr>
          <w:rStyle w:val="Refdenotaalpie"/>
        </w:rPr>
        <w:footnoteRef/>
      </w:r>
      <w:r w:rsidRPr="00685DEC">
        <w:rPr>
          <w:lang w:val="en-US"/>
        </w:rPr>
        <w:t xml:space="preserve"> S. TOMÁS DE AQUINO, </w:t>
      </w:r>
      <w:r w:rsidRPr="00685DEC">
        <w:rPr>
          <w:i/>
          <w:iCs/>
          <w:lang w:val="en-US"/>
        </w:rPr>
        <w:t xml:space="preserve">In I Sent., </w:t>
      </w:r>
      <w:r w:rsidRPr="00685DEC">
        <w:rPr>
          <w:iCs/>
          <w:lang w:val="en-US"/>
        </w:rPr>
        <w:t>d. 3</w:t>
      </w:r>
      <w:r w:rsidRPr="00685DEC">
        <w:rPr>
          <w:i/>
          <w:iCs/>
          <w:lang w:val="en-US"/>
        </w:rPr>
        <w:t xml:space="preserve">, </w:t>
      </w:r>
      <w:r w:rsidRPr="00685DEC">
        <w:rPr>
          <w:lang w:val="en-US"/>
        </w:rPr>
        <w:t xml:space="preserve">q. 2, a. 2 co: «In </w:t>
      </w:r>
      <w:proofErr w:type="spellStart"/>
      <w:r w:rsidRPr="00685DEC">
        <w:rPr>
          <w:lang w:val="en-US"/>
        </w:rPr>
        <w:t>creaturis</w:t>
      </w:r>
      <w:proofErr w:type="spellEnd"/>
      <w:r w:rsidRPr="00685DEC">
        <w:rPr>
          <w:lang w:val="en-US"/>
        </w:rPr>
        <w:t xml:space="preserve"> </w:t>
      </w:r>
      <w:proofErr w:type="spellStart"/>
      <w:r w:rsidRPr="00685DEC">
        <w:rPr>
          <w:lang w:val="en-US"/>
        </w:rPr>
        <w:t>invenitur</w:t>
      </w:r>
      <w:proofErr w:type="spellEnd"/>
      <w:r w:rsidRPr="00685DEC">
        <w:rPr>
          <w:lang w:val="en-US"/>
        </w:rPr>
        <w:t xml:space="preserve"> principium, medium et finis, </w:t>
      </w:r>
      <w:proofErr w:type="spellStart"/>
      <w:r w:rsidRPr="00685DEC">
        <w:rPr>
          <w:lang w:val="en-US"/>
        </w:rPr>
        <w:t>secundum</w:t>
      </w:r>
      <w:proofErr w:type="spellEnd"/>
      <w:r w:rsidRPr="00685DEC">
        <w:rPr>
          <w:lang w:val="en-US"/>
        </w:rPr>
        <w:t xml:space="preserve"> quae </w:t>
      </w:r>
      <w:proofErr w:type="spellStart"/>
      <w:r w:rsidRPr="00685DEC">
        <w:rPr>
          <w:lang w:val="en-US"/>
        </w:rPr>
        <w:t>tria</w:t>
      </w:r>
      <w:proofErr w:type="spellEnd"/>
      <w:r w:rsidRPr="00685DEC">
        <w:rPr>
          <w:lang w:val="en-US"/>
        </w:rPr>
        <w:t xml:space="preserve"> </w:t>
      </w:r>
      <w:proofErr w:type="spellStart"/>
      <w:r w:rsidRPr="00685DEC">
        <w:rPr>
          <w:lang w:val="en-US"/>
        </w:rPr>
        <w:t>ponebat</w:t>
      </w:r>
      <w:proofErr w:type="spellEnd"/>
      <w:r w:rsidRPr="00685DEC">
        <w:rPr>
          <w:lang w:val="en-US"/>
        </w:rPr>
        <w:t xml:space="preserve"> Pythagoras </w:t>
      </w:r>
      <w:proofErr w:type="spellStart"/>
      <w:r w:rsidRPr="00685DEC">
        <w:rPr>
          <w:lang w:val="en-US"/>
        </w:rPr>
        <w:t>perfectionem</w:t>
      </w:r>
      <w:proofErr w:type="spellEnd"/>
      <w:r w:rsidRPr="00685DEC">
        <w:rPr>
          <w:lang w:val="en-US"/>
        </w:rPr>
        <w:t xml:space="preserve"> </w:t>
      </w:r>
      <w:proofErr w:type="spellStart"/>
      <w:r w:rsidRPr="00685DEC">
        <w:rPr>
          <w:lang w:val="en-US"/>
        </w:rPr>
        <w:t>cujuslibet</w:t>
      </w:r>
      <w:proofErr w:type="spellEnd"/>
      <w:r w:rsidRPr="00685DEC">
        <w:rPr>
          <w:lang w:val="en-US"/>
        </w:rPr>
        <w:t xml:space="preserve"> </w:t>
      </w:r>
      <w:proofErr w:type="spellStart"/>
      <w:r w:rsidRPr="00685DEC">
        <w:rPr>
          <w:lang w:val="en-US"/>
        </w:rPr>
        <w:t>creaturae</w:t>
      </w:r>
      <w:proofErr w:type="spellEnd"/>
      <w:r w:rsidRPr="00685DEC">
        <w:rPr>
          <w:lang w:val="en-US"/>
        </w:rPr>
        <w:t xml:space="preserve">. </w:t>
      </w:r>
      <w:proofErr w:type="gramStart"/>
      <w:r w:rsidRPr="00685DEC">
        <w:rPr>
          <w:lang w:val="en-US"/>
        </w:rPr>
        <w:t>Et</w:t>
      </w:r>
      <w:proofErr w:type="gramEnd"/>
      <w:r w:rsidRPr="00685DEC">
        <w:rPr>
          <w:lang w:val="en-US"/>
        </w:rPr>
        <w:t xml:space="preserve"> </w:t>
      </w:r>
      <w:proofErr w:type="spellStart"/>
      <w:r w:rsidRPr="00685DEC">
        <w:rPr>
          <w:lang w:val="en-US"/>
        </w:rPr>
        <w:t>secundum</w:t>
      </w:r>
      <w:proofErr w:type="spellEnd"/>
      <w:r w:rsidRPr="00685DEC">
        <w:rPr>
          <w:lang w:val="en-US"/>
        </w:rPr>
        <w:t xml:space="preserve"> </w:t>
      </w:r>
      <w:proofErr w:type="spellStart"/>
      <w:r w:rsidRPr="00685DEC">
        <w:rPr>
          <w:lang w:val="en-US"/>
        </w:rPr>
        <w:t>rationem</w:t>
      </w:r>
      <w:proofErr w:type="spellEnd"/>
      <w:r w:rsidRPr="00685DEC">
        <w:rPr>
          <w:lang w:val="en-US"/>
        </w:rPr>
        <w:t xml:space="preserve"> </w:t>
      </w:r>
      <w:proofErr w:type="spellStart"/>
      <w:r w:rsidRPr="00685DEC">
        <w:rPr>
          <w:lang w:val="en-US"/>
        </w:rPr>
        <w:t>etiam</w:t>
      </w:r>
      <w:proofErr w:type="spellEnd"/>
      <w:r w:rsidRPr="00685DEC">
        <w:rPr>
          <w:lang w:val="en-US"/>
        </w:rPr>
        <w:t xml:space="preserve"> </w:t>
      </w:r>
      <w:proofErr w:type="spellStart"/>
      <w:r w:rsidRPr="00685DEC">
        <w:rPr>
          <w:lang w:val="en-US"/>
        </w:rPr>
        <w:t>horum</w:t>
      </w:r>
      <w:proofErr w:type="spellEnd"/>
      <w:r w:rsidRPr="00685DEC">
        <w:rPr>
          <w:lang w:val="en-US"/>
        </w:rPr>
        <w:t xml:space="preserve"> </w:t>
      </w:r>
      <w:proofErr w:type="spellStart"/>
      <w:r w:rsidRPr="00685DEC">
        <w:rPr>
          <w:lang w:val="en-US"/>
        </w:rPr>
        <w:t>trium</w:t>
      </w:r>
      <w:proofErr w:type="spellEnd"/>
      <w:r w:rsidRPr="00685DEC">
        <w:rPr>
          <w:lang w:val="en-US"/>
        </w:rPr>
        <w:t xml:space="preserve"> </w:t>
      </w:r>
      <w:proofErr w:type="spellStart"/>
      <w:r w:rsidRPr="00685DEC">
        <w:rPr>
          <w:lang w:val="en-US"/>
        </w:rPr>
        <w:t>repraesentatur</w:t>
      </w:r>
      <w:proofErr w:type="spellEnd"/>
      <w:r w:rsidRPr="00685DEC">
        <w:rPr>
          <w:lang w:val="en-US"/>
        </w:rPr>
        <w:t xml:space="preserve"> in </w:t>
      </w:r>
      <w:proofErr w:type="spellStart"/>
      <w:r w:rsidRPr="00685DEC">
        <w:rPr>
          <w:lang w:val="en-US"/>
        </w:rPr>
        <w:t>creaturis</w:t>
      </w:r>
      <w:proofErr w:type="spellEnd"/>
      <w:r w:rsidRPr="00685DEC">
        <w:rPr>
          <w:lang w:val="en-US"/>
        </w:rPr>
        <w:t xml:space="preserve"> </w:t>
      </w:r>
      <w:proofErr w:type="spellStart"/>
      <w:r w:rsidRPr="00685DEC">
        <w:rPr>
          <w:lang w:val="en-US"/>
        </w:rPr>
        <w:t>distinctio</w:t>
      </w:r>
      <w:proofErr w:type="spellEnd"/>
      <w:r w:rsidRPr="00685DEC">
        <w:rPr>
          <w:lang w:val="en-US"/>
        </w:rPr>
        <w:t xml:space="preserve"> </w:t>
      </w:r>
      <w:proofErr w:type="spellStart"/>
      <w:r w:rsidRPr="00685DEC">
        <w:rPr>
          <w:lang w:val="en-US"/>
        </w:rPr>
        <w:t>divinarum</w:t>
      </w:r>
      <w:proofErr w:type="spellEnd"/>
      <w:r w:rsidRPr="00685DEC">
        <w:rPr>
          <w:lang w:val="en-US"/>
        </w:rPr>
        <w:t xml:space="preserve"> </w:t>
      </w:r>
      <w:proofErr w:type="spellStart"/>
      <w:r w:rsidRPr="00685DEC">
        <w:rPr>
          <w:lang w:val="en-US"/>
        </w:rPr>
        <w:t>personarum</w:t>
      </w:r>
      <w:proofErr w:type="spellEnd"/>
      <w:r w:rsidRPr="00685DEC">
        <w:rPr>
          <w:lang w:val="en-US"/>
        </w:rPr>
        <w:t xml:space="preserve">, in </w:t>
      </w:r>
      <w:proofErr w:type="spellStart"/>
      <w:r w:rsidRPr="00685DEC">
        <w:rPr>
          <w:lang w:val="en-US"/>
        </w:rPr>
        <w:t>quibus</w:t>
      </w:r>
      <w:proofErr w:type="spellEnd"/>
      <w:r w:rsidRPr="00685DEC">
        <w:rPr>
          <w:lang w:val="en-US"/>
        </w:rPr>
        <w:t xml:space="preserve"> </w:t>
      </w:r>
      <w:proofErr w:type="spellStart"/>
      <w:r w:rsidRPr="00685DEC">
        <w:rPr>
          <w:lang w:val="en-US"/>
        </w:rPr>
        <w:t>filius</w:t>
      </w:r>
      <w:proofErr w:type="spellEnd"/>
      <w:r w:rsidRPr="00685DEC">
        <w:rPr>
          <w:lang w:val="en-US"/>
        </w:rPr>
        <w:t xml:space="preserve"> </w:t>
      </w:r>
      <w:proofErr w:type="spellStart"/>
      <w:r w:rsidRPr="00685DEC">
        <w:rPr>
          <w:lang w:val="en-US"/>
        </w:rPr>
        <w:t>est</w:t>
      </w:r>
      <w:proofErr w:type="spellEnd"/>
      <w:r w:rsidRPr="00685DEC">
        <w:rPr>
          <w:lang w:val="en-US"/>
        </w:rPr>
        <w:t xml:space="preserve"> media persona, </w:t>
      </w:r>
      <w:proofErr w:type="spellStart"/>
      <w:r w:rsidRPr="00685DEC">
        <w:rPr>
          <w:lang w:val="en-US"/>
        </w:rPr>
        <w:t>sed</w:t>
      </w:r>
      <w:proofErr w:type="spellEnd"/>
      <w:r w:rsidRPr="00685DEC">
        <w:rPr>
          <w:lang w:val="en-US"/>
        </w:rPr>
        <w:t xml:space="preserve"> </w:t>
      </w:r>
      <w:proofErr w:type="spellStart"/>
      <w:r w:rsidRPr="00685DEC">
        <w:rPr>
          <w:lang w:val="en-US"/>
        </w:rPr>
        <w:t>spiritus</w:t>
      </w:r>
      <w:proofErr w:type="spellEnd"/>
      <w:r w:rsidRPr="00685DEC">
        <w:rPr>
          <w:lang w:val="en-US"/>
        </w:rPr>
        <w:t xml:space="preserve"> </w:t>
      </w:r>
      <w:proofErr w:type="spellStart"/>
      <w:r w:rsidRPr="00685DEC">
        <w:rPr>
          <w:lang w:val="en-US"/>
        </w:rPr>
        <w:t>sanctus</w:t>
      </w:r>
      <w:proofErr w:type="spellEnd"/>
      <w:r w:rsidRPr="00685DEC">
        <w:rPr>
          <w:lang w:val="en-US"/>
        </w:rPr>
        <w:t xml:space="preserve"> </w:t>
      </w:r>
      <w:proofErr w:type="spellStart"/>
      <w:r w:rsidRPr="00685DEC">
        <w:rPr>
          <w:lang w:val="en-US"/>
        </w:rPr>
        <w:t>est</w:t>
      </w:r>
      <w:proofErr w:type="spellEnd"/>
      <w:r w:rsidRPr="00685DEC">
        <w:rPr>
          <w:lang w:val="en-US"/>
        </w:rPr>
        <w:t xml:space="preserve"> in quo </w:t>
      </w:r>
      <w:proofErr w:type="spellStart"/>
      <w:r w:rsidRPr="00685DEC">
        <w:rPr>
          <w:lang w:val="en-US"/>
        </w:rPr>
        <w:t>terminatur</w:t>
      </w:r>
      <w:proofErr w:type="spellEnd"/>
      <w:r w:rsidRPr="00685DEC">
        <w:rPr>
          <w:lang w:val="en-US"/>
        </w:rPr>
        <w:t xml:space="preserve"> </w:t>
      </w:r>
      <w:proofErr w:type="spellStart"/>
      <w:r w:rsidRPr="00685DEC">
        <w:rPr>
          <w:lang w:val="en-US"/>
        </w:rPr>
        <w:t>processio</w:t>
      </w:r>
      <w:proofErr w:type="spellEnd"/>
      <w:r w:rsidRPr="00685DEC">
        <w:rPr>
          <w:lang w:val="en-US"/>
        </w:rPr>
        <w:t xml:space="preserve"> </w:t>
      </w:r>
      <w:proofErr w:type="spellStart"/>
      <w:r w:rsidRPr="00685DEC">
        <w:rPr>
          <w:lang w:val="en-US"/>
        </w:rPr>
        <w:t>personarum</w:t>
      </w:r>
      <w:proofErr w:type="spellEnd"/>
      <w:r w:rsidRPr="00685DEC">
        <w:rPr>
          <w:lang w:val="en-US"/>
        </w:rPr>
        <w:t>. ».</w:t>
      </w:r>
    </w:p>
  </w:footnote>
  <w:footnote w:id="28">
    <w:p w:rsidR="00256E1F" w:rsidRPr="00AE2CF4" w:rsidRDefault="00256E1F" w:rsidP="00AE2CF4">
      <w:pPr>
        <w:pStyle w:val="HTMLconformatoprevio"/>
        <w:jc w:val="both"/>
        <w:rPr>
          <w:rFonts w:ascii="Times New Roman" w:hAnsi="Times New Roman" w:cs="Times New Roman"/>
          <w:lang w:val="it-IT"/>
        </w:rPr>
      </w:pPr>
      <w:r w:rsidRPr="00685DEC">
        <w:rPr>
          <w:rStyle w:val="Refdenotaalpie"/>
          <w:rFonts w:ascii="Times New Roman" w:hAnsi="Times New Roman" w:cs="Times New Roman"/>
        </w:rPr>
        <w:footnoteRef/>
      </w:r>
      <w:r w:rsidRPr="00685DEC">
        <w:rPr>
          <w:rFonts w:ascii="Times New Roman" w:hAnsi="Times New Roman" w:cs="Times New Roman"/>
        </w:rPr>
        <w:t xml:space="preserve"> S. BUENAVENTURA, </w:t>
      </w:r>
      <w:r w:rsidRPr="00F43611">
        <w:rPr>
          <w:rFonts w:ascii="Times New Roman" w:hAnsi="Times New Roman" w:cs="Times New Roman"/>
          <w:i/>
        </w:rPr>
        <w:t xml:space="preserve">Sermones de tempore. </w:t>
      </w:r>
      <w:r w:rsidRPr="00F43611">
        <w:rPr>
          <w:rFonts w:ascii="Times New Roman" w:hAnsi="Times New Roman" w:cs="Times New Roman"/>
          <w:i/>
          <w:lang w:val="it-IT"/>
        </w:rPr>
        <w:t>Dominica III. Adventus. Sermo II</w:t>
      </w:r>
      <w:r w:rsidR="00F43611">
        <w:rPr>
          <w:rFonts w:ascii="Times New Roman" w:hAnsi="Times New Roman" w:cs="Times New Roman"/>
          <w:lang w:val="it-IT"/>
        </w:rPr>
        <w:t>:</w:t>
      </w:r>
      <w:r w:rsidRPr="00685DEC">
        <w:rPr>
          <w:rFonts w:ascii="Times New Roman" w:hAnsi="Times New Roman" w:cs="Times New Roman"/>
          <w:lang w:val="it-IT"/>
        </w:rPr>
        <w:t xml:space="preserve"> </w:t>
      </w:r>
      <w:r w:rsidRPr="00F43611">
        <w:rPr>
          <w:rFonts w:ascii="Times New Roman" w:hAnsi="Times New Roman" w:cs="Times New Roman"/>
          <w:i/>
          <w:lang w:val="it-IT"/>
        </w:rPr>
        <w:t>Opera Omnia</w:t>
      </w:r>
      <w:r w:rsidRPr="00685DEC">
        <w:rPr>
          <w:rFonts w:ascii="Times New Roman" w:hAnsi="Times New Roman" w:cs="Times New Roman"/>
          <w:lang w:val="it-IT"/>
        </w:rPr>
        <w:t xml:space="preserve">, IX, p.60: “Dei Filius media persona est in Trinitate. </w:t>
      </w:r>
      <w:r w:rsidRPr="00685DEC">
        <w:rPr>
          <w:rFonts w:ascii="Times New Roman" w:hAnsi="Times New Roman" w:cs="Times New Roman"/>
          <w:lang w:val="en-US"/>
        </w:rPr>
        <w:t xml:space="preserve">Pater tenet </w:t>
      </w:r>
      <w:proofErr w:type="spellStart"/>
      <w:r w:rsidRPr="00685DEC">
        <w:rPr>
          <w:rFonts w:ascii="Times New Roman" w:hAnsi="Times New Roman" w:cs="Times New Roman"/>
          <w:lang w:val="en-US"/>
        </w:rPr>
        <w:t>rationem</w:t>
      </w:r>
      <w:proofErr w:type="spellEnd"/>
      <w:r w:rsidRPr="00685DEC">
        <w:rPr>
          <w:rFonts w:ascii="Times New Roman" w:hAnsi="Times New Roman" w:cs="Times New Roman"/>
          <w:lang w:val="en-US"/>
        </w:rPr>
        <w:t xml:space="preserve"> </w:t>
      </w:r>
      <w:proofErr w:type="spellStart"/>
      <w:r w:rsidRPr="00685DEC">
        <w:rPr>
          <w:rFonts w:ascii="Times New Roman" w:hAnsi="Times New Roman" w:cs="Times New Roman"/>
          <w:lang w:val="en-US"/>
        </w:rPr>
        <w:t>principii</w:t>
      </w:r>
      <w:proofErr w:type="spellEnd"/>
      <w:r w:rsidRPr="00685DEC">
        <w:rPr>
          <w:rFonts w:ascii="Times New Roman" w:hAnsi="Times New Roman" w:cs="Times New Roman"/>
          <w:lang w:val="en-US"/>
        </w:rPr>
        <w:t xml:space="preserve">, </w:t>
      </w:r>
      <w:proofErr w:type="spellStart"/>
      <w:r w:rsidRPr="00685DEC">
        <w:rPr>
          <w:rFonts w:ascii="Times New Roman" w:hAnsi="Times New Roman" w:cs="Times New Roman"/>
          <w:lang w:val="en-US"/>
        </w:rPr>
        <w:t>quia</w:t>
      </w:r>
      <w:proofErr w:type="spellEnd"/>
      <w:r w:rsidRPr="00685DEC">
        <w:rPr>
          <w:rFonts w:ascii="Times New Roman" w:hAnsi="Times New Roman" w:cs="Times New Roman"/>
          <w:lang w:val="en-US"/>
        </w:rPr>
        <w:t xml:space="preserve"> ab ipso </w:t>
      </w:r>
      <w:proofErr w:type="spellStart"/>
      <w:r w:rsidRPr="00685DEC">
        <w:rPr>
          <w:rFonts w:ascii="Times New Roman" w:hAnsi="Times New Roman" w:cs="Times New Roman"/>
          <w:lang w:val="en-US"/>
        </w:rPr>
        <w:t>procedit</w:t>
      </w:r>
      <w:proofErr w:type="spellEnd"/>
      <w:r w:rsidRPr="00685DEC">
        <w:rPr>
          <w:rFonts w:ascii="Times New Roman" w:hAnsi="Times New Roman" w:cs="Times New Roman"/>
          <w:lang w:val="en-US"/>
        </w:rPr>
        <w:t xml:space="preserve"> </w:t>
      </w:r>
      <w:proofErr w:type="gramStart"/>
      <w:r w:rsidRPr="00685DEC">
        <w:rPr>
          <w:rFonts w:ascii="Times New Roman" w:hAnsi="Times New Roman" w:cs="Times New Roman"/>
          <w:lang w:val="en-US"/>
        </w:rPr>
        <w:t>et</w:t>
      </w:r>
      <w:proofErr w:type="gramEnd"/>
      <w:r w:rsidRPr="00685DEC">
        <w:rPr>
          <w:rFonts w:ascii="Times New Roman" w:hAnsi="Times New Roman" w:cs="Times New Roman"/>
          <w:lang w:val="en-US"/>
        </w:rPr>
        <w:t xml:space="preserve"> </w:t>
      </w:r>
      <w:proofErr w:type="spellStart"/>
      <w:r w:rsidRPr="00685DEC">
        <w:rPr>
          <w:rFonts w:ascii="Times New Roman" w:hAnsi="Times New Roman" w:cs="Times New Roman"/>
          <w:lang w:val="en-US"/>
        </w:rPr>
        <w:t>Filius</w:t>
      </w:r>
      <w:proofErr w:type="spellEnd"/>
      <w:r w:rsidRPr="00685DEC">
        <w:rPr>
          <w:rFonts w:ascii="Times New Roman" w:hAnsi="Times New Roman" w:cs="Times New Roman"/>
          <w:lang w:val="en-US"/>
        </w:rPr>
        <w:t xml:space="preserve"> et </w:t>
      </w:r>
      <w:proofErr w:type="spellStart"/>
      <w:r w:rsidRPr="00685DEC">
        <w:rPr>
          <w:rFonts w:ascii="Times New Roman" w:hAnsi="Times New Roman" w:cs="Times New Roman"/>
          <w:lang w:val="en-US"/>
        </w:rPr>
        <w:t>Spiritus</w:t>
      </w:r>
      <w:proofErr w:type="spellEnd"/>
      <w:r w:rsidRPr="00685DEC">
        <w:rPr>
          <w:rFonts w:ascii="Times New Roman" w:hAnsi="Times New Roman" w:cs="Times New Roman"/>
          <w:lang w:val="en-US"/>
        </w:rPr>
        <w:t xml:space="preserve"> </w:t>
      </w:r>
      <w:proofErr w:type="spellStart"/>
      <w:r w:rsidRPr="00685DEC">
        <w:rPr>
          <w:rFonts w:ascii="Times New Roman" w:hAnsi="Times New Roman" w:cs="Times New Roman"/>
          <w:lang w:val="en-US"/>
        </w:rPr>
        <w:t>sanctus</w:t>
      </w:r>
      <w:proofErr w:type="spellEnd"/>
      <w:r w:rsidRPr="00685DEC">
        <w:rPr>
          <w:rFonts w:ascii="Times New Roman" w:hAnsi="Times New Roman" w:cs="Times New Roman"/>
          <w:lang w:val="en-US"/>
        </w:rPr>
        <w:t xml:space="preserve">. </w:t>
      </w:r>
      <w:r w:rsidRPr="00685DEC">
        <w:rPr>
          <w:rFonts w:ascii="Times New Roman" w:hAnsi="Times New Roman" w:cs="Times New Roman"/>
          <w:lang w:val="it-IT"/>
        </w:rPr>
        <w:t>Spiritus sanctus, a quo non procedit alius, tenet rationem ultimi et completivi, et Filius est media persona, qui medius est in Trinitate”.</w:t>
      </w:r>
    </w:p>
  </w:footnote>
  <w:footnote w:id="29">
    <w:p w:rsidR="00256E1F" w:rsidRPr="00393169" w:rsidRDefault="00256E1F">
      <w:pPr>
        <w:pStyle w:val="Textonotapie"/>
        <w:rPr>
          <w:lang w:val="it-IT"/>
        </w:rPr>
      </w:pPr>
      <w:r w:rsidRPr="00685DEC">
        <w:rPr>
          <w:rStyle w:val="Refdenotaalpie"/>
        </w:rPr>
        <w:footnoteRef/>
      </w:r>
      <w:r w:rsidRPr="00393169">
        <w:rPr>
          <w:lang w:val="it-IT"/>
        </w:rPr>
        <w:t xml:space="preserve"> S. TOMÁS DE AQUINO, </w:t>
      </w:r>
      <w:r w:rsidRPr="00393169">
        <w:rPr>
          <w:i/>
          <w:iCs/>
          <w:lang w:val="it-IT"/>
        </w:rPr>
        <w:t xml:space="preserve">In I Sent., </w:t>
      </w:r>
      <w:r w:rsidRPr="00393169">
        <w:rPr>
          <w:iCs/>
          <w:lang w:val="it-IT"/>
        </w:rPr>
        <w:t>d. 3</w:t>
      </w:r>
      <w:r w:rsidRPr="00393169">
        <w:rPr>
          <w:i/>
          <w:iCs/>
          <w:lang w:val="it-IT"/>
        </w:rPr>
        <w:t xml:space="preserve">, </w:t>
      </w:r>
      <w:r w:rsidRPr="00393169">
        <w:rPr>
          <w:lang w:val="it-IT"/>
        </w:rPr>
        <w:t>q. 2, a. 2 co: “</w:t>
      </w:r>
      <w:r w:rsidRPr="00685DEC">
        <w:rPr>
          <w:lang w:val="it-IT"/>
        </w:rPr>
        <w:t xml:space="preserve">Inquantum vero est media in Trinitate persona, congruit ad ultimum effectum, qui est reconciliatio hominis ad Deum; decet enim ut qui est medius, etiam sit </w:t>
      </w:r>
      <w:r w:rsidRPr="00685DEC">
        <w:rPr>
          <w:bCs/>
          <w:lang w:val="it-IT"/>
        </w:rPr>
        <w:t>mediator</w:t>
      </w:r>
      <w:r w:rsidRPr="00685DEC">
        <w:rPr>
          <w:b/>
          <w:bCs/>
          <w:lang w:val="it-IT"/>
        </w:rPr>
        <w:t>”</w:t>
      </w:r>
      <w:r w:rsidRPr="00393169">
        <w:rPr>
          <w:lang w:val="it-IT"/>
        </w:rPr>
        <w:t xml:space="preserve"> </w:t>
      </w:r>
    </w:p>
  </w:footnote>
  <w:footnote w:id="30">
    <w:p w:rsidR="00256E1F" w:rsidRPr="00685DEC" w:rsidRDefault="00256E1F" w:rsidP="00E478BA">
      <w:pPr>
        <w:pStyle w:val="Textonotapie"/>
      </w:pPr>
      <w:r w:rsidRPr="00685DEC">
        <w:rPr>
          <w:rStyle w:val="Refdenotaalpie"/>
        </w:rPr>
        <w:footnoteRef/>
      </w:r>
      <w:r w:rsidRPr="00685DEC">
        <w:t xml:space="preserve"> </w:t>
      </w:r>
      <w:r w:rsidR="00D22D4B" w:rsidRPr="00685DEC">
        <w:t xml:space="preserve">W. KASPER, </w:t>
      </w:r>
      <w:r w:rsidR="00D22D4B" w:rsidRPr="00685DEC">
        <w:rPr>
          <w:i/>
        </w:rPr>
        <w:t>El Dios de Jesucristo</w:t>
      </w:r>
      <w:r w:rsidR="00D22D4B" w:rsidRPr="00685DEC">
        <w:t xml:space="preserve">, Salamanca: </w:t>
      </w:r>
      <w:proofErr w:type="spellStart"/>
      <w:r w:rsidR="00D22D4B" w:rsidRPr="00685DEC">
        <w:t>Sigueme</w:t>
      </w:r>
      <w:proofErr w:type="spellEnd"/>
      <w:r w:rsidR="00D22D4B" w:rsidRPr="00685DEC">
        <w:t xml:space="preserve"> </w:t>
      </w:r>
      <w:r w:rsidR="00D22D4B" w:rsidRPr="00685DEC">
        <w:rPr>
          <w:vertAlign w:val="superscript"/>
        </w:rPr>
        <w:t>3</w:t>
      </w:r>
      <w:r w:rsidR="00D22D4B">
        <w:t>1990, 269</w:t>
      </w:r>
      <w:r w:rsidR="00D22D4B" w:rsidRPr="00685DEC">
        <w:t xml:space="preserve">. </w:t>
      </w:r>
    </w:p>
  </w:footnote>
  <w:footnote w:id="31">
    <w:p w:rsidR="00256E1F" w:rsidRPr="00685DEC" w:rsidRDefault="00256E1F" w:rsidP="00E478BA">
      <w:pPr>
        <w:pStyle w:val="Textonotapie"/>
      </w:pPr>
      <w:r w:rsidRPr="00685DEC">
        <w:rPr>
          <w:rStyle w:val="Refdenotaalpie"/>
        </w:rPr>
        <w:footnoteRef/>
      </w:r>
      <w:r w:rsidRPr="00685DEC">
        <w:t xml:space="preserve"> </w:t>
      </w:r>
      <w:proofErr w:type="spellStart"/>
      <w:r w:rsidRPr="00685DEC">
        <w:t>Ibid</w:t>
      </w:r>
      <w:proofErr w:type="spellEnd"/>
      <w:r w:rsidRPr="00685DEC">
        <w:t>. 271. La cursiva es del original.</w:t>
      </w:r>
      <w:r w:rsidR="00FB406A">
        <w:t xml:space="preserve"> Unas páginas antes, escribe </w:t>
      </w:r>
      <w:proofErr w:type="spellStart"/>
      <w:r w:rsidR="00FB406A">
        <w:t>Kasper</w:t>
      </w:r>
      <w:proofErr w:type="spellEnd"/>
      <w:r w:rsidR="00FB406A">
        <w:t xml:space="preserve">: </w:t>
      </w:r>
      <w:r w:rsidR="00FB406A" w:rsidRPr="00FB406A">
        <w:t>“</w:t>
      </w:r>
      <w:r w:rsidR="00FB406A" w:rsidRPr="00FB406A">
        <w:rPr>
          <w:i/>
        </w:rPr>
        <w:t>En los números 1 y 3, y en sus mutuas relaciones, se articulan problemas ancestrales de comprensión de la realidad y de sí mismo por el hombre.</w:t>
      </w:r>
      <w:r w:rsidR="00FB406A" w:rsidRPr="00FB406A">
        <w:t xml:space="preserve"> Se trata del último fundamento y sentido de la realidad”</w:t>
      </w:r>
      <w:r w:rsidR="00FB406A">
        <w:t xml:space="preserve"> (p.268; la cursiva es del original).</w:t>
      </w:r>
    </w:p>
  </w:footnote>
  <w:footnote w:id="32">
    <w:p w:rsidR="00256E1F" w:rsidRPr="00685DEC" w:rsidRDefault="00256E1F" w:rsidP="00FA539A">
      <w:pPr>
        <w:pStyle w:val="Textonotapie"/>
      </w:pPr>
      <w:r w:rsidRPr="00685DEC">
        <w:rPr>
          <w:rStyle w:val="Refdenotaalpie"/>
        </w:rPr>
        <w:footnoteRef/>
      </w:r>
      <w:r w:rsidRPr="00685DEC">
        <w:t xml:space="preserve"> S. TOMÁS DE AQUINO, I, q.36 a.3 ad 1  </w:t>
      </w:r>
    </w:p>
  </w:footnote>
  <w:footnote w:id="33">
    <w:p w:rsidR="00256E1F" w:rsidRPr="00685DEC" w:rsidRDefault="00256E1F">
      <w:pPr>
        <w:pStyle w:val="Textonotapie"/>
      </w:pPr>
      <w:r w:rsidRPr="00685DEC">
        <w:rPr>
          <w:rStyle w:val="Refdenotaalpie"/>
        </w:rPr>
        <w:footnoteRef/>
      </w:r>
      <w:r w:rsidRPr="00685DEC">
        <w:t xml:space="preserve"> S. HILARIO, </w:t>
      </w:r>
      <w:r w:rsidRPr="001C2274">
        <w:rPr>
          <w:i/>
        </w:rPr>
        <w:t xml:space="preserve">De </w:t>
      </w:r>
      <w:proofErr w:type="spellStart"/>
      <w:r w:rsidRPr="001C2274">
        <w:rPr>
          <w:i/>
        </w:rPr>
        <w:t>Trinitate</w:t>
      </w:r>
      <w:proofErr w:type="spellEnd"/>
      <w:r w:rsidRPr="00685DEC">
        <w:t xml:space="preserve"> III, 4 (CCL 62, 75 s)</w:t>
      </w:r>
    </w:p>
  </w:footnote>
  <w:footnote w:id="34">
    <w:p w:rsidR="00E83366" w:rsidRPr="002B05FD" w:rsidRDefault="00E83366">
      <w:pPr>
        <w:pStyle w:val="Textonotapie"/>
      </w:pPr>
      <w:r>
        <w:rPr>
          <w:rStyle w:val="Refdenotaalpie"/>
        </w:rPr>
        <w:footnoteRef/>
      </w:r>
      <w:r w:rsidRPr="002B05FD">
        <w:t xml:space="preserve"> E. DURAND, </w:t>
      </w:r>
      <w:proofErr w:type="spellStart"/>
      <w:r w:rsidRPr="002B05FD">
        <w:rPr>
          <w:i/>
        </w:rPr>
        <w:t>L’être</w:t>
      </w:r>
      <w:proofErr w:type="spellEnd"/>
      <w:r w:rsidRPr="002B05FD">
        <w:rPr>
          <w:i/>
        </w:rPr>
        <w:t xml:space="preserve"> </w:t>
      </w:r>
      <w:proofErr w:type="spellStart"/>
      <w:r w:rsidRPr="002B05FD">
        <w:rPr>
          <w:i/>
        </w:rPr>
        <w:t>humain</w:t>
      </w:r>
      <w:proofErr w:type="spellEnd"/>
      <w:r w:rsidRPr="002B05FD">
        <w:rPr>
          <w:i/>
        </w:rPr>
        <w:t xml:space="preserve">, </w:t>
      </w:r>
      <w:proofErr w:type="spellStart"/>
      <w:r w:rsidRPr="002B05FD">
        <w:rPr>
          <w:i/>
        </w:rPr>
        <w:t>divin</w:t>
      </w:r>
      <w:proofErr w:type="spellEnd"/>
      <w:r w:rsidRPr="002B05FD">
        <w:rPr>
          <w:i/>
        </w:rPr>
        <w:t xml:space="preserve"> </w:t>
      </w:r>
      <w:proofErr w:type="spellStart"/>
      <w:r w:rsidRPr="002B05FD">
        <w:rPr>
          <w:i/>
        </w:rPr>
        <w:t>appel</w:t>
      </w:r>
      <w:proofErr w:type="spellEnd"/>
      <w:r w:rsidRPr="002B05FD">
        <w:rPr>
          <w:i/>
        </w:rPr>
        <w:t xml:space="preserve">. </w:t>
      </w:r>
      <w:proofErr w:type="spellStart"/>
      <w:r w:rsidRPr="002B05FD">
        <w:rPr>
          <w:i/>
        </w:rPr>
        <w:t>Anthropologie</w:t>
      </w:r>
      <w:proofErr w:type="spellEnd"/>
      <w:r w:rsidRPr="002B05FD">
        <w:rPr>
          <w:i/>
        </w:rPr>
        <w:t xml:space="preserve"> et </w:t>
      </w:r>
      <w:proofErr w:type="spellStart"/>
      <w:r w:rsidRPr="002B05FD">
        <w:rPr>
          <w:i/>
        </w:rPr>
        <w:t>création</w:t>
      </w:r>
      <w:proofErr w:type="spellEnd"/>
      <w:r w:rsidRPr="002B05FD">
        <w:t xml:space="preserve">, Paris: </w:t>
      </w:r>
      <w:proofErr w:type="spellStart"/>
      <w:r w:rsidRPr="002B05FD">
        <w:t>Cerf</w:t>
      </w:r>
      <w:proofErr w:type="spellEnd"/>
      <w:r w:rsidRPr="002B05FD">
        <w:t>, 2016, 208</w:t>
      </w:r>
    </w:p>
  </w:footnote>
  <w:footnote w:id="35">
    <w:p w:rsidR="00256E1F" w:rsidRPr="00685DEC" w:rsidRDefault="00256E1F">
      <w:pPr>
        <w:pStyle w:val="Textonotapie"/>
        <w:rPr>
          <w:lang w:val="es-ES_tradnl"/>
        </w:rPr>
      </w:pPr>
      <w:r w:rsidRPr="00685DEC">
        <w:rPr>
          <w:rStyle w:val="Refdenotaalpie"/>
        </w:rPr>
        <w:footnoteRef/>
      </w:r>
      <w:r w:rsidRPr="00685DEC">
        <w:t xml:space="preserve"> </w:t>
      </w:r>
      <w:r w:rsidRPr="00685DEC">
        <w:rPr>
          <w:lang w:val="es-ES_tradnl"/>
        </w:rPr>
        <w:t xml:space="preserve">S. VERGÉS, </w:t>
      </w:r>
      <w:r w:rsidRPr="00685DEC">
        <w:rPr>
          <w:i/>
          <w:lang w:val="es-ES_tradnl"/>
        </w:rPr>
        <w:t>Dios y el hombre. La Creación</w:t>
      </w:r>
      <w:r w:rsidRPr="00685DEC">
        <w:rPr>
          <w:lang w:val="es-ES_tradnl"/>
        </w:rPr>
        <w:t>, Madrid: BAC, 1980, 379</w:t>
      </w:r>
    </w:p>
  </w:footnote>
  <w:footnote w:id="36">
    <w:p w:rsidR="00256E1F" w:rsidRPr="00685DEC" w:rsidRDefault="00256E1F">
      <w:pPr>
        <w:pStyle w:val="Textonotapie"/>
      </w:pPr>
      <w:r w:rsidRPr="00685DEC">
        <w:rPr>
          <w:rStyle w:val="Refdenotaalpie"/>
        </w:rPr>
        <w:footnoteRef/>
      </w:r>
      <w:r w:rsidRPr="00685DEC">
        <w:t xml:space="preserve"> J.L. RUIZ DE LA PEÑA, </w:t>
      </w:r>
      <w:r w:rsidRPr="00685DEC">
        <w:rPr>
          <w:i/>
        </w:rPr>
        <w:t>Teología de la creación</w:t>
      </w:r>
      <w:r w:rsidRPr="00685DEC">
        <w:t xml:space="preserve">, Salamanca: Sígueme, </w:t>
      </w:r>
      <w:r w:rsidRPr="00685DEC">
        <w:rPr>
          <w:vertAlign w:val="superscript"/>
        </w:rPr>
        <w:t>3</w:t>
      </w:r>
      <w:r w:rsidRPr="00685DEC">
        <w:t>1992, 71</w:t>
      </w:r>
    </w:p>
  </w:footnote>
  <w:footnote w:id="37">
    <w:p w:rsidR="00256E1F" w:rsidRPr="00685DEC" w:rsidRDefault="00256E1F">
      <w:pPr>
        <w:pStyle w:val="Textonotapie"/>
        <w:rPr>
          <w:lang w:val="es-ES_tradnl"/>
        </w:rPr>
      </w:pPr>
      <w:r w:rsidRPr="00685DEC">
        <w:rPr>
          <w:rStyle w:val="Refdenotaalpie"/>
        </w:rPr>
        <w:footnoteRef/>
      </w:r>
      <w:r w:rsidRPr="00685DEC">
        <w:t xml:space="preserve"> </w:t>
      </w:r>
      <w:proofErr w:type="spellStart"/>
      <w:r w:rsidRPr="00685DEC">
        <w:rPr>
          <w:lang w:val="es-ES_tradnl"/>
        </w:rPr>
        <w:t>Ibidem</w:t>
      </w:r>
      <w:proofErr w:type="spellEnd"/>
      <w:r w:rsidRPr="00685DEC">
        <w:rPr>
          <w:lang w:val="es-ES_tradnl"/>
        </w:rPr>
        <w:t>, 69</w:t>
      </w:r>
    </w:p>
  </w:footnote>
  <w:footnote w:id="38">
    <w:p w:rsidR="00443254" w:rsidRPr="00443254" w:rsidRDefault="00443254">
      <w:pPr>
        <w:pStyle w:val="Textonotapie"/>
      </w:pPr>
      <w:r>
        <w:rPr>
          <w:rStyle w:val="Refdenotaalpie"/>
        </w:rPr>
        <w:footnoteRef/>
      </w:r>
      <w:r>
        <w:t xml:space="preserve"> E. DURAND, </w:t>
      </w:r>
      <w:proofErr w:type="spellStart"/>
      <w:r w:rsidR="001E7B6A" w:rsidRPr="002B05FD">
        <w:rPr>
          <w:i/>
        </w:rPr>
        <w:t>L’être</w:t>
      </w:r>
      <w:proofErr w:type="spellEnd"/>
      <w:r w:rsidR="001E7B6A" w:rsidRPr="002B05FD">
        <w:rPr>
          <w:i/>
        </w:rPr>
        <w:t xml:space="preserve"> </w:t>
      </w:r>
      <w:proofErr w:type="spellStart"/>
      <w:proofErr w:type="gramStart"/>
      <w:r w:rsidR="001E7B6A" w:rsidRPr="002B05FD">
        <w:rPr>
          <w:i/>
        </w:rPr>
        <w:t>humain</w:t>
      </w:r>
      <w:proofErr w:type="spellEnd"/>
      <w:r w:rsidR="001E7B6A">
        <w:t xml:space="preserve"> …</w:t>
      </w:r>
      <w:proofErr w:type="gramEnd"/>
      <w:r w:rsidR="001E7B6A">
        <w:t xml:space="preserve"> </w:t>
      </w:r>
      <w:r>
        <w:t>212-213.</w:t>
      </w:r>
    </w:p>
  </w:footnote>
  <w:footnote w:id="39">
    <w:p w:rsidR="001E7B6A" w:rsidRPr="001E7B6A" w:rsidRDefault="001E7B6A">
      <w:pPr>
        <w:pStyle w:val="Textonotapie"/>
      </w:pPr>
      <w:r>
        <w:rPr>
          <w:rStyle w:val="Refdenotaalpie"/>
        </w:rPr>
        <w:footnoteRef/>
      </w:r>
      <w:r>
        <w:t xml:space="preserve"> </w:t>
      </w:r>
      <w:proofErr w:type="spellStart"/>
      <w:r>
        <w:t>Ibidem</w:t>
      </w:r>
      <w:proofErr w:type="spellEnd"/>
    </w:p>
  </w:footnote>
  <w:footnote w:id="40">
    <w:p w:rsidR="00256E1F" w:rsidRPr="00685DEC" w:rsidRDefault="00256E1F">
      <w:pPr>
        <w:pStyle w:val="Textonotapie"/>
        <w:rPr>
          <w:lang w:val="es-ES_tradnl"/>
        </w:rPr>
      </w:pPr>
      <w:r w:rsidRPr="00685DEC">
        <w:rPr>
          <w:rStyle w:val="Refdenotaalpie"/>
        </w:rPr>
        <w:footnoteRef/>
      </w:r>
      <w:r w:rsidRPr="00685DEC">
        <w:t xml:space="preserve"> </w:t>
      </w:r>
      <w:r w:rsidRPr="00685DEC">
        <w:rPr>
          <w:lang w:val="es-ES_tradnl"/>
        </w:rPr>
        <w:t xml:space="preserve">S. VERGÉS, </w:t>
      </w:r>
      <w:r w:rsidRPr="00685DEC">
        <w:rPr>
          <w:i/>
          <w:lang w:val="es-ES_tradnl"/>
        </w:rPr>
        <w:t>Dios y el hombre</w:t>
      </w:r>
      <w:r w:rsidRPr="00685DEC">
        <w:rPr>
          <w:lang w:val="es-ES_tradnl"/>
        </w:rPr>
        <w:t>, cit., 380</w:t>
      </w:r>
      <w:r w:rsidR="00C62068">
        <w:rPr>
          <w:lang w:val="es-ES_tradnl"/>
        </w:rPr>
        <w:t xml:space="preserve">. </w:t>
      </w:r>
    </w:p>
  </w:footnote>
  <w:footnote w:id="41">
    <w:p w:rsidR="00256E1F" w:rsidRPr="00685DEC" w:rsidRDefault="00256E1F">
      <w:pPr>
        <w:pStyle w:val="Textonotapie"/>
        <w:rPr>
          <w:lang w:val="es-ES_tradnl"/>
        </w:rPr>
      </w:pPr>
      <w:r w:rsidRPr="00685DEC">
        <w:rPr>
          <w:rStyle w:val="Refdenotaalpie"/>
        </w:rPr>
        <w:footnoteRef/>
      </w:r>
      <w:r w:rsidRPr="00685DEC">
        <w:t xml:space="preserve"> </w:t>
      </w:r>
      <w:r w:rsidRPr="00685DEC">
        <w:rPr>
          <w:lang w:val="es-ES_tradnl"/>
        </w:rPr>
        <w:t xml:space="preserve">J. L. RUIZ DE LA PEÑA, </w:t>
      </w:r>
      <w:r w:rsidRPr="00685DEC">
        <w:rPr>
          <w:i/>
          <w:lang w:val="es-ES_tradnl"/>
        </w:rPr>
        <w:t>Teología de la Creación</w:t>
      </w:r>
      <w:r w:rsidRPr="00685DEC">
        <w:rPr>
          <w:lang w:val="es-ES_tradnl"/>
        </w:rPr>
        <w:t>, cit., 74</w:t>
      </w:r>
    </w:p>
  </w:footnote>
  <w:footnote w:id="42">
    <w:p w:rsidR="00256E1F" w:rsidRPr="00685DEC" w:rsidRDefault="00256E1F" w:rsidP="00556971">
      <w:pPr>
        <w:pStyle w:val="Textonotapie"/>
        <w:widowControl w:val="0"/>
      </w:pPr>
      <w:r w:rsidRPr="00685DEC">
        <w:rPr>
          <w:rStyle w:val="Refdenotaalpie"/>
        </w:rPr>
        <w:footnoteRef/>
      </w:r>
      <w:r w:rsidRPr="00685DEC">
        <w:t xml:space="preserve"> </w:t>
      </w:r>
      <w:r w:rsidR="001C2274">
        <w:t xml:space="preserve">M. BLONDEL, </w:t>
      </w:r>
      <w:proofErr w:type="spellStart"/>
      <w:r w:rsidR="001C2274" w:rsidRPr="00E133C6">
        <w:rPr>
          <w:i/>
        </w:rPr>
        <w:t>L’Action</w:t>
      </w:r>
      <w:proofErr w:type="spellEnd"/>
      <w:r w:rsidR="001C2274">
        <w:t xml:space="preserve">, Paris: </w:t>
      </w:r>
      <w:proofErr w:type="spellStart"/>
      <w:r w:rsidR="001C2274">
        <w:t>Alcan</w:t>
      </w:r>
      <w:proofErr w:type="spellEnd"/>
      <w:r w:rsidR="001C2274">
        <w:t xml:space="preserve"> 1893, reeditada en 1950</w:t>
      </w:r>
      <w:r w:rsidR="00646A3D">
        <w:t xml:space="preserve"> y, finalmente en M. BLONDEL, </w:t>
      </w:r>
      <w:proofErr w:type="spellStart"/>
      <w:r w:rsidR="00646A3D" w:rsidRPr="00FE1AF4">
        <w:rPr>
          <w:i/>
        </w:rPr>
        <w:t>Oeuvres</w:t>
      </w:r>
      <w:proofErr w:type="spellEnd"/>
      <w:r w:rsidR="00646A3D" w:rsidRPr="00FE1AF4">
        <w:rPr>
          <w:i/>
        </w:rPr>
        <w:t xml:space="preserve"> </w:t>
      </w:r>
      <w:proofErr w:type="spellStart"/>
      <w:r w:rsidR="00646A3D" w:rsidRPr="00FE1AF4">
        <w:rPr>
          <w:i/>
        </w:rPr>
        <w:t>complètes</w:t>
      </w:r>
      <w:proofErr w:type="spellEnd"/>
      <w:r w:rsidR="00646A3D" w:rsidRPr="00FE1AF4">
        <w:t>, I, Paris: PUF</w:t>
      </w:r>
      <w:r w:rsidR="00FE1AF4" w:rsidRPr="00FE1AF4">
        <w:t>, 1995</w:t>
      </w:r>
      <w:r w:rsidR="001C2274" w:rsidRPr="00FE1AF4">
        <w:t>. Traducción</w:t>
      </w:r>
      <w:r w:rsidR="001C2274">
        <w:t xml:space="preserve"> española: </w:t>
      </w:r>
      <w:r w:rsidR="001C2274" w:rsidRPr="00E133C6">
        <w:rPr>
          <w:i/>
        </w:rPr>
        <w:t>La acción</w:t>
      </w:r>
      <w:r w:rsidR="001C2274">
        <w:t>, Madrid: BAC, 1996. Citamos por la edición española y, entre paréntesis, el número de página de la edición francesa:</w:t>
      </w:r>
      <w:r w:rsidR="001C2274" w:rsidRPr="00685DEC">
        <w:t xml:space="preserve">  </w:t>
      </w:r>
      <w:r w:rsidRPr="00685DEC">
        <w:t xml:space="preserve"> 514 (461)</w:t>
      </w:r>
      <w:r w:rsidR="00B67D2B">
        <w:t xml:space="preserve">. </w:t>
      </w:r>
      <w:r w:rsidRPr="00685DEC">
        <w:t xml:space="preserve">Cfr. </w:t>
      </w:r>
      <w:r w:rsidRPr="00685DEC">
        <w:rPr>
          <w:smallCaps/>
        </w:rPr>
        <w:t>C. I</w:t>
      </w:r>
      <w:r w:rsidR="006A03A4">
        <w:rPr>
          <w:smallCaps/>
        </w:rPr>
        <w:t>ZQUIERDO</w:t>
      </w:r>
      <w:r w:rsidRPr="00685DEC">
        <w:t xml:space="preserve">, </w:t>
      </w:r>
      <w:r w:rsidRPr="00685DEC">
        <w:rPr>
          <w:i/>
        </w:rPr>
        <w:t xml:space="preserve">De la razón a la fe. La aportación de Blondel a la teología, </w:t>
      </w:r>
      <w:r w:rsidRPr="00685DEC">
        <w:t xml:space="preserve">Pamplona: </w:t>
      </w:r>
      <w:proofErr w:type="spellStart"/>
      <w:r w:rsidRPr="00685DEC">
        <w:t>Eunsa</w:t>
      </w:r>
      <w:proofErr w:type="spellEnd"/>
      <w:r w:rsidRPr="00685DEC">
        <w:t xml:space="preserve">, 1999, 154 s.  </w:t>
      </w:r>
    </w:p>
  </w:footnote>
  <w:footnote w:id="43">
    <w:p w:rsidR="00256E1F" w:rsidRPr="00685DEC" w:rsidRDefault="00256E1F">
      <w:pPr>
        <w:pStyle w:val="Textonotapie"/>
        <w:rPr>
          <w:lang w:val="es-ES_tradnl"/>
        </w:rPr>
      </w:pPr>
      <w:r w:rsidRPr="00685DEC">
        <w:rPr>
          <w:rStyle w:val="Refdenotaalpie"/>
        </w:rPr>
        <w:footnoteRef/>
      </w:r>
      <w:r w:rsidRPr="00685DEC">
        <w:t xml:space="preserve"> </w:t>
      </w:r>
      <w:r w:rsidRPr="00685DEC">
        <w:rPr>
          <w:lang w:val="es-ES_tradnl"/>
        </w:rPr>
        <w:t>Cfr</w:t>
      </w:r>
      <w:r w:rsidR="00B87CE1">
        <w:rPr>
          <w:lang w:val="es-ES_tradnl"/>
        </w:rPr>
        <w:t>.</w:t>
      </w:r>
      <w:r w:rsidRPr="00685DEC">
        <w:rPr>
          <w:lang w:val="es-ES_tradnl"/>
        </w:rPr>
        <w:t xml:space="preserve"> ARISTÓTELES, </w:t>
      </w:r>
      <w:r w:rsidRPr="00B87CE1">
        <w:rPr>
          <w:i/>
          <w:lang w:val="es-ES_tradnl"/>
        </w:rPr>
        <w:t>Metafísica</w:t>
      </w:r>
      <w:r w:rsidRPr="00685DEC">
        <w:rPr>
          <w:lang w:val="es-ES_tradnl"/>
        </w:rPr>
        <w:t>, XI</w:t>
      </w:r>
      <w:r w:rsidR="00FE1AF4">
        <w:rPr>
          <w:lang w:val="es-ES_tradnl"/>
        </w:rPr>
        <w:t>, 6, K</w:t>
      </w:r>
    </w:p>
  </w:footnote>
  <w:footnote w:id="44">
    <w:p w:rsidR="00256E1F" w:rsidRPr="00685DEC" w:rsidRDefault="00256E1F">
      <w:pPr>
        <w:pStyle w:val="Textonotapie"/>
        <w:rPr>
          <w:lang w:val="es-ES_tradnl"/>
        </w:rPr>
      </w:pPr>
      <w:r w:rsidRPr="00685DEC">
        <w:rPr>
          <w:rStyle w:val="Refdenotaalpie"/>
        </w:rPr>
        <w:footnoteRef/>
      </w:r>
      <w:r w:rsidRPr="00685DEC">
        <w:t xml:space="preserve"> </w:t>
      </w:r>
      <w:r w:rsidRPr="00685DEC">
        <w:rPr>
          <w:lang w:val="es-ES_tradnl"/>
        </w:rPr>
        <w:t xml:space="preserve">PLATÓN, </w:t>
      </w:r>
      <w:r w:rsidRPr="00FE1AF4">
        <w:rPr>
          <w:i/>
          <w:lang w:val="es-ES_tradnl"/>
        </w:rPr>
        <w:t>Leyes</w:t>
      </w:r>
      <w:r w:rsidRPr="00FE1AF4">
        <w:rPr>
          <w:lang w:val="es-ES_tradnl"/>
        </w:rPr>
        <w:t xml:space="preserve"> 716</w:t>
      </w:r>
    </w:p>
  </w:footnote>
  <w:footnote w:id="45">
    <w:p w:rsidR="00256E1F" w:rsidRPr="00685DEC" w:rsidRDefault="00256E1F" w:rsidP="00556971">
      <w:pPr>
        <w:pStyle w:val="Textonotapie"/>
        <w:widowControl w:val="0"/>
      </w:pPr>
      <w:r w:rsidRPr="00685DEC">
        <w:rPr>
          <w:rStyle w:val="Refdenotaalpie"/>
        </w:rPr>
        <w:footnoteRef/>
      </w:r>
      <w:r w:rsidRPr="00685DEC">
        <w:t xml:space="preserve"> </w:t>
      </w:r>
      <w:r w:rsidR="001C2274">
        <w:t xml:space="preserve">M. BLONDEL, </w:t>
      </w:r>
      <w:proofErr w:type="spellStart"/>
      <w:r w:rsidR="001C2274" w:rsidRPr="00E133C6">
        <w:rPr>
          <w:i/>
        </w:rPr>
        <w:t>L’Action</w:t>
      </w:r>
      <w:proofErr w:type="spellEnd"/>
      <w:r w:rsidR="001C2274">
        <w:t xml:space="preserve">, </w:t>
      </w:r>
      <w:r w:rsidRPr="00685DEC">
        <w:t>515 (461)</w:t>
      </w:r>
    </w:p>
  </w:footnote>
  <w:footnote w:id="46">
    <w:p w:rsidR="00256E1F" w:rsidRPr="00E133C6" w:rsidRDefault="00256E1F" w:rsidP="00556971">
      <w:pPr>
        <w:pStyle w:val="Textonotapie"/>
      </w:pPr>
      <w:r w:rsidRPr="00685DEC">
        <w:rPr>
          <w:rStyle w:val="Refdenotaalpie"/>
        </w:rPr>
        <w:footnoteRef/>
      </w:r>
      <w:r w:rsidRPr="00685DEC">
        <w:t xml:space="preserve"> </w:t>
      </w:r>
      <w:r w:rsidRPr="00685DEC">
        <w:rPr>
          <w:smallCaps/>
        </w:rPr>
        <w:t xml:space="preserve">M. </w:t>
      </w:r>
      <w:r w:rsidR="00E133C6">
        <w:rPr>
          <w:smallCaps/>
        </w:rPr>
        <w:t>BLONDEL</w:t>
      </w:r>
      <w:r w:rsidRPr="00685DEC">
        <w:t>,</w:t>
      </w:r>
      <w:r w:rsidRPr="00685DEC">
        <w:rPr>
          <w:i/>
        </w:rPr>
        <w:t xml:space="preserve"> </w:t>
      </w:r>
      <w:proofErr w:type="spellStart"/>
      <w:r w:rsidRPr="00685DEC">
        <w:rPr>
          <w:i/>
        </w:rPr>
        <w:t>Lettre</w:t>
      </w:r>
      <w:proofErr w:type="spellEnd"/>
      <w:r w:rsidRPr="00685DEC">
        <w:rPr>
          <w:i/>
        </w:rPr>
        <w:t xml:space="preserve"> sur les </w:t>
      </w:r>
      <w:proofErr w:type="spellStart"/>
      <w:r w:rsidRPr="00685DEC">
        <w:rPr>
          <w:i/>
        </w:rPr>
        <w:t>exigences</w:t>
      </w:r>
      <w:proofErr w:type="spellEnd"/>
      <w:r w:rsidRPr="00685DEC">
        <w:rPr>
          <w:i/>
        </w:rPr>
        <w:t xml:space="preserve"> de la </w:t>
      </w:r>
      <w:proofErr w:type="spellStart"/>
      <w:r w:rsidRPr="00685DEC">
        <w:rPr>
          <w:i/>
        </w:rPr>
        <w:t>pensée</w:t>
      </w:r>
      <w:proofErr w:type="spellEnd"/>
      <w:r w:rsidRPr="00685DEC">
        <w:rPr>
          <w:i/>
        </w:rPr>
        <w:t xml:space="preserve"> </w:t>
      </w:r>
      <w:proofErr w:type="spellStart"/>
      <w:r w:rsidRPr="00685DEC">
        <w:rPr>
          <w:i/>
        </w:rPr>
        <w:t>contemporaine</w:t>
      </w:r>
      <w:proofErr w:type="spellEnd"/>
      <w:r w:rsidRPr="00685DEC">
        <w:rPr>
          <w:i/>
        </w:rPr>
        <w:t xml:space="preserve"> en </w:t>
      </w:r>
      <w:proofErr w:type="spellStart"/>
      <w:r w:rsidRPr="00685DEC">
        <w:rPr>
          <w:i/>
        </w:rPr>
        <w:t>matière</w:t>
      </w:r>
      <w:proofErr w:type="spellEnd"/>
      <w:r w:rsidRPr="00685DEC">
        <w:rPr>
          <w:i/>
        </w:rPr>
        <w:t xml:space="preserve"> </w:t>
      </w:r>
      <w:proofErr w:type="spellStart"/>
      <w:r w:rsidRPr="00685DEC">
        <w:rPr>
          <w:i/>
        </w:rPr>
        <w:t>d’apologétique</w:t>
      </w:r>
      <w:proofErr w:type="spellEnd"/>
      <w:r w:rsidR="00E133C6">
        <w:rPr>
          <w:i/>
        </w:rPr>
        <w:t xml:space="preserve"> (</w:t>
      </w:r>
      <w:r w:rsidR="00E133C6" w:rsidRPr="00E133C6">
        <w:t>1896), publicado en M. BLONDEL</w:t>
      </w:r>
      <w:r w:rsidR="00E133C6" w:rsidRPr="00FE1AF4">
        <w:rPr>
          <w:i/>
        </w:rPr>
        <w:t xml:space="preserve">, </w:t>
      </w:r>
      <w:proofErr w:type="spellStart"/>
      <w:r w:rsidR="00E133C6" w:rsidRPr="00FE1AF4">
        <w:rPr>
          <w:i/>
        </w:rPr>
        <w:t>Oeuvres</w:t>
      </w:r>
      <w:proofErr w:type="spellEnd"/>
      <w:r w:rsidR="00E133C6" w:rsidRPr="00FE1AF4">
        <w:rPr>
          <w:i/>
        </w:rPr>
        <w:t xml:space="preserve"> </w:t>
      </w:r>
      <w:proofErr w:type="spellStart"/>
      <w:r w:rsidR="00E133C6" w:rsidRPr="00FE1AF4">
        <w:rPr>
          <w:i/>
        </w:rPr>
        <w:t>complètes</w:t>
      </w:r>
      <w:proofErr w:type="spellEnd"/>
      <w:r w:rsidR="00E133C6" w:rsidRPr="00FE1AF4">
        <w:rPr>
          <w:i/>
        </w:rPr>
        <w:t xml:space="preserve">, </w:t>
      </w:r>
      <w:r w:rsidR="00E133C6" w:rsidRPr="00FE1AF4">
        <w:t>II, Paris: PUF</w:t>
      </w:r>
      <w:r w:rsidRPr="00FE1AF4">
        <w:t xml:space="preserve">, </w:t>
      </w:r>
      <w:r w:rsidR="00FE1AF4" w:rsidRPr="00FE1AF4">
        <w:t xml:space="preserve">1997, </w:t>
      </w:r>
      <w:r w:rsidRPr="00FE1AF4">
        <w:t>168</w:t>
      </w:r>
    </w:p>
  </w:footnote>
  <w:footnote w:id="47">
    <w:p w:rsidR="00256E1F" w:rsidRPr="006A03A4" w:rsidRDefault="00256E1F" w:rsidP="00CF3C38">
      <w:pPr>
        <w:pStyle w:val="Textonotapie"/>
        <w:jc w:val="both"/>
      </w:pPr>
      <w:r w:rsidRPr="00685DEC">
        <w:rPr>
          <w:rStyle w:val="Refdenotaalpie"/>
        </w:rPr>
        <w:footnoteRef/>
      </w:r>
      <w:r w:rsidRPr="00685DEC">
        <w:t xml:space="preserve"> S. AGUSTÍN, </w:t>
      </w:r>
      <w:r w:rsidRPr="00685DEC">
        <w:rPr>
          <w:i/>
        </w:rPr>
        <w:t xml:space="preserve">S. </w:t>
      </w:r>
      <w:proofErr w:type="spellStart"/>
      <w:r w:rsidRPr="00685DEC">
        <w:rPr>
          <w:i/>
        </w:rPr>
        <w:t>Dolbeau</w:t>
      </w:r>
      <w:proofErr w:type="spellEnd"/>
      <w:r w:rsidRPr="00685DEC">
        <w:rPr>
          <w:i/>
        </w:rPr>
        <w:t xml:space="preserve"> 26</w:t>
      </w:r>
      <w:r w:rsidRPr="00685DEC">
        <w:t xml:space="preserve">, 44 (p.690). </w:t>
      </w:r>
      <w:r w:rsidRPr="006A03A4">
        <w:t xml:space="preserve">Cfr. </w:t>
      </w:r>
      <w:r w:rsidRPr="006A03A4">
        <w:rPr>
          <w:i/>
        </w:rPr>
        <w:t xml:space="preserve">In </w:t>
      </w:r>
      <w:proofErr w:type="spellStart"/>
      <w:r w:rsidRPr="006A03A4">
        <w:rPr>
          <w:i/>
        </w:rPr>
        <w:t>Ioannis</w:t>
      </w:r>
      <w:proofErr w:type="spellEnd"/>
      <w:r w:rsidRPr="006A03A4">
        <w:rPr>
          <w:i/>
        </w:rPr>
        <w:t xml:space="preserve"> </w:t>
      </w:r>
      <w:proofErr w:type="spellStart"/>
      <w:r w:rsidRPr="006A03A4">
        <w:rPr>
          <w:i/>
        </w:rPr>
        <w:t>evangelium</w:t>
      </w:r>
      <w:proofErr w:type="spellEnd"/>
      <w:r w:rsidRPr="006A03A4">
        <w:rPr>
          <w:i/>
        </w:rPr>
        <w:t xml:space="preserve"> </w:t>
      </w:r>
      <w:proofErr w:type="spellStart"/>
      <w:r w:rsidRPr="006A03A4">
        <w:rPr>
          <w:i/>
        </w:rPr>
        <w:t>tractatus</w:t>
      </w:r>
      <w:proofErr w:type="spellEnd"/>
      <w:r w:rsidR="006A03A4" w:rsidRPr="006A03A4">
        <w:t xml:space="preserve">  41, 5;</w:t>
      </w:r>
      <w:r w:rsidRPr="006A03A4">
        <w:t xml:space="preserve"> </w:t>
      </w:r>
      <w:proofErr w:type="spellStart"/>
      <w:r w:rsidRPr="006A03A4">
        <w:rPr>
          <w:i/>
        </w:rPr>
        <w:t>Sermo</w:t>
      </w:r>
      <w:proofErr w:type="spellEnd"/>
      <w:r w:rsidRPr="006A03A4">
        <w:t xml:space="preserve"> 361, 16 (PL 39, 1608): “… cum </w:t>
      </w:r>
      <w:proofErr w:type="spellStart"/>
      <w:r w:rsidRPr="006A03A4">
        <w:t>essent</w:t>
      </w:r>
      <w:proofErr w:type="spellEnd"/>
      <w:r w:rsidRPr="006A03A4">
        <w:t xml:space="preserve"> </w:t>
      </w:r>
      <w:proofErr w:type="spellStart"/>
      <w:r w:rsidRPr="006A03A4">
        <w:t>homines</w:t>
      </w:r>
      <w:proofErr w:type="spellEnd"/>
      <w:r w:rsidRPr="006A03A4">
        <w:t xml:space="preserve"> per </w:t>
      </w:r>
      <w:proofErr w:type="spellStart"/>
      <w:r w:rsidRPr="006A03A4">
        <w:t>originale</w:t>
      </w:r>
      <w:proofErr w:type="spellEnd"/>
      <w:r w:rsidRPr="006A03A4">
        <w:t xml:space="preserve"> </w:t>
      </w:r>
      <w:proofErr w:type="spellStart"/>
      <w:r w:rsidRPr="006A03A4">
        <w:t>peccatum</w:t>
      </w:r>
      <w:proofErr w:type="spellEnd"/>
      <w:r w:rsidRPr="006A03A4">
        <w:t xml:space="preserve">, tanto </w:t>
      </w:r>
      <w:proofErr w:type="spellStart"/>
      <w:r w:rsidRPr="006A03A4">
        <w:t>gravius</w:t>
      </w:r>
      <w:proofErr w:type="spellEnd"/>
      <w:r w:rsidRPr="006A03A4">
        <w:t xml:space="preserve"> et </w:t>
      </w:r>
      <w:proofErr w:type="spellStart"/>
      <w:r w:rsidRPr="006A03A4">
        <w:t>perniciosius</w:t>
      </w:r>
      <w:proofErr w:type="spellEnd"/>
      <w:r w:rsidRPr="006A03A4">
        <w:t xml:space="preserve"> </w:t>
      </w:r>
      <w:proofErr w:type="spellStart"/>
      <w:r w:rsidRPr="006A03A4">
        <w:t>quanto</w:t>
      </w:r>
      <w:proofErr w:type="spellEnd"/>
      <w:r w:rsidRPr="006A03A4">
        <w:t xml:space="preserve"> </w:t>
      </w:r>
      <w:proofErr w:type="spellStart"/>
      <w:r w:rsidRPr="006A03A4">
        <w:t>maiora</w:t>
      </w:r>
      <w:proofErr w:type="spellEnd"/>
      <w:r w:rsidRPr="006A03A4">
        <w:t xml:space="preserve"> </w:t>
      </w:r>
      <w:proofErr w:type="spellStart"/>
      <w:r w:rsidRPr="006A03A4">
        <w:t>vel</w:t>
      </w:r>
      <w:proofErr w:type="spellEnd"/>
      <w:r w:rsidRPr="006A03A4">
        <w:t xml:space="preserve"> </w:t>
      </w:r>
      <w:proofErr w:type="spellStart"/>
      <w:r w:rsidRPr="006A03A4">
        <w:t>plura</w:t>
      </w:r>
      <w:proofErr w:type="spellEnd"/>
      <w:r w:rsidRPr="006A03A4">
        <w:t xml:space="preserve"> </w:t>
      </w:r>
      <w:proofErr w:type="spellStart"/>
      <w:r w:rsidRPr="006A03A4">
        <w:t>insuper</w:t>
      </w:r>
      <w:proofErr w:type="spellEnd"/>
      <w:r w:rsidRPr="006A03A4">
        <w:t xml:space="preserve"> </w:t>
      </w:r>
      <w:proofErr w:type="spellStart"/>
      <w:r w:rsidRPr="006A03A4">
        <w:t>addiderant</w:t>
      </w:r>
      <w:proofErr w:type="spellEnd"/>
      <w:r w:rsidRPr="006A03A4">
        <w:t xml:space="preserve">, </w:t>
      </w:r>
      <w:proofErr w:type="spellStart"/>
      <w:r w:rsidRPr="006A03A4">
        <w:t>necessarius</w:t>
      </w:r>
      <w:proofErr w:type="spellEnd"/>
      <w:r w:rsidRPr="006A03A4">
        <w:t xml:space="preserve"> </w:t>
      </w:r>
      <w:proofErr w:type="spellStart"/>
      <w:r w:rsidRPr="006A03A4">
        <w:t>erat</w:t>
      </w:r>
      <w:proofErr w:type="spellEnd"/>
      <w:r w:rsidRPr="006A03A4">
        <w:t xml:space="preserve"> mediator, hoc </w:t>
      </w:r>
      <w:proofErr w:type="spellStart"/>
      <w:r w:rsidRPr="006A03A4">
        <w:t>est</w:t>
      </w:r>
      <w:proofErr w:type="spellEnd"/>
      <w:r w:rsidRPr="006A03A4">
        <w:t xml:space="preserve"> </w:t>
      </w:r>
      <w:proofErr w:type="spellStart"/>
      <w:r w:rsidRPr="006A03A4">
        <w:t>reconciliator</w:t>
      </w:r>
      <w:proofErr w:type="spellEnd"/>
      <w:r w:rsidRPr="006A03A4">
        <w:t>”.</w:t>
      </w:r>
    </w:p>
    <w:p w:rsidR="00256E1F" w:rsidRPr="006A03A4" w:rsidRDefault="00256E1F" w:rsidP="00CF3C38">
      <w:pPr>
        <w:pStyle w:val="Textonotapie"/>
        <w:jc w:val="both"/>
      </w:pPr>
    </w:p>
  </w:footnote>
  <w:footnote w:id="48">
    <w:p w:rsidR="003C6FD8" w:rsidRPr="00920DCC" w:rsidRDefault="003C6FD8" w:rsidP="003C6FD8">
      <w:pPr>
        <w:pStyle w:val="Textonotapie"/>
        <w:rPr>
          <w:lang w:val="en-US"/>
        </w:rPr>
      </w:pPr>
      <w:r>
        <w:rPr>
          <w:rStyle w:val="Refdenotaalpie"/>
        </w:rPr>
        <w:footnoteRef/>
      </w:r>
      <w:r w:rsidRPr="00920DCC">
        <w:rPr>
          <w:lang w:val="en-US"/>
        </w:rPr>
        <w:t xml:space="preserve"> </w:t>
      </w:r>
      <w:proofErr w:type="spellStart"/>
      <w:r w:rsidRPr="00920DCC">
        <w:rPr>
          <w:i/>
          <w:lang w:val="en-US"/>
        </w:rPr>
        <w:t>Apostolicam</w:t>
      </w:r>
      <w:proofErr w:type="spellEnd"/>
      <w:r w:rsidRPr="00920DCC">
        <w:rPr>
          <w:i/>
          <w:lang w:val="en-US"/>
        </w:rPr>
        <w:t xml:space="preserve"> </w:t>
      </w:r>
      <w:proofErr w:type="spellStart"/>
      <w:r w:rsidRPr="00920DCC">
        <w:rPr>
          <w:i/>
          <w:lang w:val="en-US"/>
        </w:rPr>
        <w:t>actuositatem</w:t>
      </w:r>
      <w:proofErr w:type="spellEnd"/>
      <w:r w:rsidRPr="00920DCC">
        <w:rPr>
          <w:lang w:val="en-US"/>
        </w:rPr>
        <w:t xml:space="preserve">, 8: </w:t>
      </w:r>
      <w:r w:rsidR="00E00310" w:rsidRPr="00920DCC">
        <w:rPr>
          <w:lang w:val="en-US"/>
        </w:rPr>
        <w:t>“</w:t>
      </w:r>
      <w:r w:rsidRPr="00920DCC">
        <w:rPr>
          <w:lang w:val="en-US"/>
        </w:rPr>
        <w:t xml:space="preserve">Ipse </w:t>
      </w:r>
      <w:proofErr w:type="spellStart"/>
      <w:r w:rsidRPr="00920DCC">
        <w:rPr>
          <w:lang w:val="en-US"/>
        </w:rPr>
        <w:t>enim</w:t>
      </w:r>
      <w:proofErr w:type="spellEnd"/>
      <w:r w:rsidRPr="00920DCC">
        <w:rPr>
          <w:lang w:val="en-US"/>
        </w:rPr>
        <w:t xml:space="preserve">, </w:t>
      </w:r>
      <w:proofErr w:type="spellStart"/>
      <w:r w:rsidRPr="00920DCC">
        <w:rPr>
          <w:lang w:val="en-US"/>
        </w:rPr>
        <w:t>assumendo</w:t>
      </w:r>
      <w:proofErr w:type="spellEnd"/>
      <w:r w:rsidRPr="00920DCC">
        <w:rPr>
          <w:lang w:val="en-US"/>
        </w:rPr>
        <w:t xml:space="preserve"> </w:t>
      </w:r>
      <w:proofErr w:type="spellStart"/>
      <w:r w:rsidRPr="00920DCC">
        <w:rPr>
          <w:lang w:val="en-US"/>
        </w:rPr>
        <w:t>naturam</w:t>
      </w:r>
      <w:proofErr w:type="spellEnd"/>
      <w:r w:rsidRPr="00920DCC">
        <w:rPr>
          <w:lang w:val="en-US"/>
        </w:rPr>
        <w:t xml:space="preserve"> </w:t>
      </w:r>
      <w:proofErr w:type="spellStart"/>
      <w:r w:rsidRPr="00920DCC">
        <w:rPr>
          <w:lang w:val="en-US"/>
        </w:rPr>
        <w:t>humanam</w:t>
      </w:r>
      <w:proofErr w:type="spellEnd"/>
      <w:r w:rsidRPr="00920DCC">
        <w:rPr>
          <w:lang w:val="en-US"/>
        </w:rPr>
        <w:t xml:space="preserve">, </w:t>
      </w:r>
      <w:proofErr w:type="spellStart"/>
      <w:r w:rsidRPr="00920DCC">
        <w:rPr>
          <w:lang w:val="en-US"/>
        </w:rPr>
        <w:t>totum</w:t>
      </w:r>
      <w:proofErr w:type="spellEnd"/>
      <w:r w:rsidRPr="00920DCC">
        <w:rPr>
          <w:lang w:val="en-US"/>
        </w:rPr>
        <w:t xml:space="preserve"> genus </w:t>
      </w:r>
      <w:proofErr w:type="spellStart"/>
      <w:r w:rsidRPr="00920DCC">
        <w:rPr>
          <w:lang w:val="en-US"/>
        </w:rPr>
        <w:t>humanum</w:t>
      </w:r>
      <w:proofErr w:type="spellEnd"/>
      <w:r w:rsidRPr="00920DCC">
        <w:rPr>
          <w:lang w:val="en-US"/>
        </w:rPr>
        <w:t xml:space="preserve"> </w:t>
      </w:r>
      <w:proofErr w:type="spellStart"/>
      <w:r w:rsidRPr="00920DCC">
        <w:rPr>
          <w:lang w:val="en-US"/>
        </w:rPr>
        <w:t>supernaturali</w:t>
      </w:r>
      <w:proofErr w:type="spellEnd"/>
      <w:r w:rsidRPr="00920DCC">
        <w:rPr>
          <w:lang w:val="en-US"/>
        </w:rPr>
        <w:t xml:space="preserve"> </w:t>
      </w:r>
      <w:proofErr w:type="spellStart"/>
      <w:r w:rsidRPr="00920DCC">
        <w:rPr>
          <w:lang w:val="en-US"/>
        </w:rPr>
        <w:t>quadam</w:t>
      </w:r>
      <w:proofErr w:type="spellEnd"/>
      <w:r w:rsidRPr="00920DCC">
        <w:rPr>
          <w:lang w:val="en-US"/>
        </w:rPr>
        <w:t xml:space="preserve"> </w:t>
      </w:r>
      <w:proofErr w:type="spellStart"/>
      <w:r w:rsidRPr="00920DCC">
        <w:rPr>
          <w:lang w:val="en-US"/>
        </w:rPr>
        <w:t>solidarietate</w:t>
      </w:r>
      <w:proofErr w:type="spellEnd"/>
      <w:r w:rsidRPr="00920DCC">
        <w:rPr>
          <w:lang w:val="en-US"/>
        </w:rPr>
        <w:t xml:space="preserve"> in </w:t>
      </w:r>
      <w:proofErr w:type="spellStart"/>
      <w:r w:rsidRPr="00920DCC">
        <w:rPr>
          <w:lang w:val="en-US"/>
        </w:rPr>
        <w:t>familiam</w:t>
      </w:r>
      <w:proofErr w:type="spellEnd"/>
      <w:r w:rsidRPr="00920DCC">
        <w:rPr>
          <w:lang w:val="en-US"/>
        </w:rPr>
        <w:t xml:space="preserve"> </w:t>
      </w:r>
      <w:proofErr w:type="spellStart"/>
      <w:r w:rsidRPr="00920DCC">
        <w:rPr>
          <w:lang w:val="en-US"/>
        </w:rPr>
        <w:t>sibi</w:t>
      </w:r>
      <w:proofErr w:type="spellEnd"/>
      <w:r w:rsidRPr="00920DCC">
        <w:rPr>
          <w:lang w:val="en-US"/>
        </w:rPr>
        <w:t xml:space="preserve"> </w:t>
      </w:r>
      <w:proofErr w:type="spellStart"/>
      <w:r w:rsidRPr="00920DCC">
        <w:rPr>
          <w:lang w:val="en-US"/>
        </w:rPr>
        <w:t>colligavit</w:t>
      </w:r>
      <w:proofErr w:type="spellEnd"/>
      <w:r w:rsidR="00E00310" w:rsidRPr="00920DCC">
        <w:rPr>
          <w:lang w:val="en-US"/>
        </w:rPr>
        <w:t>”</w:t>
      </w:r>
      <w:r w:rsidRPr="00920DCC">
        <w:rPr>
          <w:lang w:val="en-US"/>
        </w:rPr>
        <w:t>.</w:t>
      </w:r>
    </w:p>
  </w:footnote>
  <w:footnote w:id="49">
    <w:p w:rsidR="003C6FD8" w:rsidRPr="00003854" w:rsidRDefault="003C6FD8" w:rsidP="003C6FD8">
      <w:pPr>
        <w:pStyle w:val="Textonotapie"/>
      </w:pPr>
      <w:r>
        <w:rPr>
          <w:rStyle w:val="Refdenotaalpie"/>
        </w:rPr>
        <w:footnoteRef/>
      </w:r>
      <w:r w:rsidRPr="00003854">
        <w:t xml:space="preserve"> J.M. BOVER, </w:t>
      </w:r>
      <w:r w:rsidRPr="00003854">
        <w:rPr>
          <w:i/>
        </w:rPr>
        <w:t>Teología de san Pablo</w:t>
      </w:r>
      <w:r w:rsidRPr="00003854">
        <w:t>, Madrid: BAC, 1952, 551</w:t>
      </w:r>
    </w:p>
  </w:footnote>
  <w:footnote w:id="50">
    <w:p w:rsidR="003C6FD8" w:rsidRPr="00704A01" w:rsidRDefault="003C6FD8" w:rsidP="003C6FD8">
      <w:pPr>
        <w:pStyle w:val="Textonotapie"/>
      </w:pPr>
      <w:r w:rsidRPr="00704A01">
        <w:rPr>
          <w:rStyle w:val="Refdenotaalpie"/>
        </w:rPr>
        <w:footnoteRef/>
      </w:r>
      <w:r w:rsidRPr="003C6FD8">
        <w:t xml:space="preserve"> </w:t>
      </w:r>
      <w:proofErr w:type="spellStart"/>
      <w:r w:rsidRPr="00E00310">
        <w:rPr>
          <w:i/>
        </w:rPr>
        <w:t>Ibidem</w:t>
      </w:r>
      <w:proofErr w:type="spellEnd"/>
      <w:r w:rsidRPr="003C6FD8">
        <w:t xml:space="preserve">. </w:t>
      </w:r>
      <w:proofErr w:type="spellStart"/>
      <w:r>
        <w:t>Bover</w:t>
      </w:r>
      <w:proofErr w:type="spellEnd"/>
      <w:r>
        <w:t xml:space="preserve"> es consciente de las “consecuencias enormes” de esa afirmación, por lo que “se impone una rigurosa demostración”</w:t>
      </w:r>
      <w:r w:rsidR="00E00310">
        <w:t>,</w:t>
      </w:r>
      <w:r>
        <w:t xml:space="preserve"> que ofrece en pp. 552-579.</w:t>
      </w:r>
    </w:p>
  </w:footnote>
  <w:footnote w:id="51">
    <w:p w:rsidR="003C6FD8" w:rsidRPr="00704A01" w:rsidRDefault="003C6FD8" w:rsidP="003C6FD8">
      <w:pPr>
        <w:pStyle w:val="Textonotapie"/>
        <w:jc w:val="both"/>
      </w:pPr>
      <w:r w:rsidRPr="00704A01">
        <w:rPr>
          <w:rStyle w:val="Refdenotaalpie"/>
        </w:rPr>
        <w:footnoteRef/>
      </w:r>
      <w:r w:rsidRPr="00704A01">
        <w:t xml:space="preserve"> </w:t>
      </w:r>
      <w:r w:rsidRPr="00441E9A">
        <w:rPr>
          <w:i/>
        </w:rPr>
        <w:t>Ad Gentes</w:t>
      </w:r>
      <w:r>
        <w:t>, 3.</w:t>
      </w:r>
      <w:r w:rsidRPr="00704A01">
        <w:t xml:space="preserve">El texto continúa de la siguiente manera: “se </w:t>
      </w:r>
      <w:bookmarkStart w:id="44" w:name="CM"/>
      <w:r w:rsidRPr="00704A01">
        <w:fldChar w:fldCharType="begin"/>
      </w:r>
      <w:r w:rsidRPr="00704A01">
        <w:instrText xml:space="preserve"> HYPERLINK "http://www.intratext.com/IXT/ESL0097/IT.HTM" </w:instrText>
      </w:r>
      <w:r w:rsidRPr="00704A01">
        <w:fldChar w:fldCharType="separate"/>
      </w:r>
      <w:r w:rsidRPr="00704A01">
        <w:t>hizo</w:t>
      </w:r>
      <w:r w:rsidRPr="00704A01">
        <w:fldChar w:fldCharType="end"/>
      </w:r>
      <w:bookmarkEnd w:id="44"/>
      <w:r w:rsidRPr="00704A01">
        <w:t xml:space="preserve"> </w:t>
      </w:r>
      <w:bookmarkStart w:id="45" w:name="CN"/>
      <w:r w:rsidRPr="00704A01">
        <w:fldChar w:fldCharType="begin"/>
      </w:r>
      <w:r w:rsidRPr="00704A01">
        <w:instrText xml:space="preserve"> HYPERLINK "http://www.intratext.com/IXT/ESL0097/R8.HTM" </w:instrText>
      </w:r>
      <w:r w:rsidRPr="00704A01">
        <w:fldChar w:fldCharType="separate"/>
      </w:r>
      <w:r w:rsidRPr="00704A01">
        <w:t>pobre</w:t>
      </w:r>
      <w:r w:rsidRPr="00704A01">
        <w:fldChar w:fldCharType="end"/>
      </w:r>
      <w:bookmarkEnd w:id="45"/>
      <w:r w:rsidRPr="00704A01">
        <w:t xml:space="preserve"> por nosotros, </w:t>
      </w:r>
      <w:bookmarkStart w:id="46" w:name="CQ"/>
      <w:r w:rsidRPr="00704A01">
        <w:fldChar w:fldCharType="begin"/>
      </w:r>
      <w:r w:rsidRPr="00704A01">
        <w:instrText xml:space="preserve"> HYPERLINK "http://www.intratext.com/IXT/ESL0097/C6.HTM" </w:instrText>
      </w:r>
      <w:r w:rsidRPr="00704A01">
        <w:fldChar w:fldCharType="separate"/>
      </w:r>
      <w:r w:rsidRPr="00704A01">
        <w:t>siendo</w:t>
      </w:r>
      <w:r w:rsidRPr="00704A01">
        <w:fldChar w:fldCharType="end"/>
      </w:r>
      <w:bookmarkEnd w:id="46"/>
      <w:r w:rsidRPr="00704A01">
        <w:t xml:space="preserve"> </w:t>
      </w:r>
      <w:bookmarkStart w:id="47" w:name="CR"/>
      <w:r w:rsidRPr="00704A01">
        <w:fldChar w:fldCharType="begin"/>
      </w:r>
      <w:r w:rsidRPr="00704A01">
        <w:instrText xml:space="preserve"> HYPERLINK "http://www.intratext.com/IXT/ESL0097/1/CQ.HTM" </w:instrText>
      </w:r>
      <w:r w:rsidRPr="00704A01">
        <w:fldChar w:fldCharType="separate"/>
      </w:r>
      <w:r w:rsidRPr="00704A01">
        <w:t>rico</w:t>
      </w:r>
      <w:r w:rsidRPr="00704A01">
        <w:fldChar w:fldCharType="end"/>
      </w:r>
      <w:bookmarkEnd w:id="47"/>
      <w:r w:rsidRPr="00704A01">
        <w:t xml:space="preserve">, para que nosotros </w:t>
      </w:r>
      <w:bookmarkStart w:id="48" w:name="CV"/>
      <w:r w:rsidRPr="00704A01">
        <w:t>fuésemos</w:t>
      </w:r>
      <w:bookmarkEnd w:id="48"/>
      <w:r w:rsidRPr="00704A01">
        <w:t xml:space="preserve"> </w:t>
      </w:r>
      <w:bookmarkStart w:id="49" w:name="CW"/>
      <w:r w:rsidRPr="00704A01">
        <w:fldChar w:fldCharType="begin"/>
      </w:r>
      <w:r w:rsidRPr="00704A01">
        <w:instrText xml:space="preserve"> HYPERLINK "http://www.intratext.com/IXT/ESL0097/1/WW.HTM" </w:instrText>
      </w:r>
      <w:r w:rsidRPr="00704A01">
        <w:fldChar w:fldCharType="separate"/>
      </w:r>
      <w:r w:rsidRPr="00704A01">
        <w:t>ricos</w:t>
      </w:r>
      <w:r w:rsidRPr="00704A01">
        <w:fldChar w:fldCharType="end"/>
      </w:r>
      <w:bookmarkEnd w:id="49"/>
      <w:r w:rsidRPr="00704A01">
        <w:t xml:space="preserve"> por su </w:t>
      </w:r>
      <w:bookmarkStart w:id="50" w:name="CZ"/>
      <w:r w:rsidRPr="00704A01">
        <w:fldChar w:fldCharType="begin"/>
      </w:r>
      <w:r w:rsidRPr="00704A01">
        <w:instrText xml:space="preserve"> HYPERLINK "http://www.intratext.com/IXT/ESL0097/IL.HTM" </w:instrText>
      </w:r>
      <w:r w:rsidRPr="00704A01">
        <w:fldChar w:fldCharType="separate"/>
      </w:r>
      <w:r w:rsidRPr="00704A01">
        <w:t>pobreza</w:t>
      </w:r>
      <w:r w:rsidRPr="00704A01">
        <w:fldChar w:fldCharType="end"/>
      </w:r>
      <w:bookmarkEnd w:id="50"/>
      <w:r w:rsidRPr="00704A01">
        <w:t xml:space="preserve"> (</w:t>
      </w:r>
      <w:bookmarkStart w:id="51" w:name="D0"/>
      <w:r w:rsidRPr="00704A01">
        <w:fldChar w:fldCharType="begin"/>
      </w:r>
      <w:r w:rsidRPr="00704A01">
        <w:instrText xml:space="preserve"> HYPERLINK "http://www.intratext.com/IXT/ESL0097/24.HTM" </w:instrText>
      </w:r>
      <w:r w:rsidRPr="00704A01">
        <w:fldChar w:fldCharType="separate"/>
      </w:r>
      <w:r w:rsidRPr="00704A01">
        <w:t>2</w:t>
      </w:r>
      <w:r w:rsidRPr="00704A01">
        <w:fldChar w:fldCharType="end"/>
      </w:r>
      <w:bookmarkEnd w:id="51"/>
      <w:r w:rsidRPr="00704A01">
        <w:t xml:space="preserve"> </w:t>
      </w:r>
      <w:bookmarkStart w:id="52" w:name="D1"/>
      <w:r w:rsidRPr="00704A01">
        <w:fldChar w:fldCharType="begin"/>
      </w:r>
      <w:r w:rsidRPr="00704A01">
        <w:instrText xml:space="preserve"> HYPERLINK "http://www.intratext.com/IXT/ESL0097/8N.HTM" </w:instrText>
      </w:r>
      <w:r w:rsidRPr="00704A01">
        <w:fldChar w:fldCharType="separate"/>
      </w:r>
      <w:proofErr w:type="spellStart"/>
      <w:r w:rsidRPr="00704A01">
        <w:t>Cor</w:t>
      </w:r>
      <w:proofErr w:type="spellEnd"/>
      <w:r w:rsidRPr="00704A01">
        <w:fldChar w:fldCharType="end"/>
      </w:r>
      <w:bookmarkEnd w:id="52"/>
      <w:r w:rsidRPr="00704A01">
        <w:t xml:space="preserve">., </w:t>
      </w:r>
      <w:bookmarkStart w:id="53" w:name="D2"/>
      <w:r w:rsidRPr="00704A01">
        <w:fldChar w:fldCharType="begin"/>
      </w:r>
      <w:r w:rsidRPr="00704A01">
        <w:instrText xml:space="preserve"> HYPERLINK "http://www.intratext.com/IXT/ESL0097/6U.HTM" </w:instrText>
      </w:r>
      <w:r w:rsidRPr="00704A01">
        <w:fldChar w:fldCharType="separate"/>
      </w:r>
      <w:r w:rsidRPr="00704A01">
        <w:t>8</w:t>
      </w:r>
      <w:r w:rsidRPr="00704A01">
        <w:fldChar w:fldCharType="end"/>
      </w:r>
      <w:bookmarkEnd w:id="53"/>
      <w:r w:rsidRPr="00704A01">
        <w:t>,</w:t>
      </w:r>
      <w:bookmarkStart w:id="54" w:name="D3"/>
      <w:r w:rsidRPr="00704A01">
        <w:fldChar w:fldCharType="begin"/>
      </w:r>
      <w:r w:rsidRPr="00704A01">
        <w:instrText xml:space="preserve"> HYPERLINK "http://www.intratext.com/IXT/ESL0097/7T.HTM" </w:instrText>
      </w:r>
      <w:r w:rsidRPr="00704A01">
        <w:fldChar w:fldCharType="separate"/>
      </w:r>
      <w:r w:rsidRPr="00704A01">
        <w:t>9</w:t>
      </w:r>
      <w:r w:rsidRPr="00704A01">
        <w:fldChar w:fldCharType="end"/>
      </w:r>
      <w:bookmarkEnd w:id="54"/>
      <w:r w:rsidRPr="00704A01">
        <w:t xml:space="preserve">). El Hijo del Hombre no vino a ser servido, sino a servir y a dar su vida para redención de muchos, es decir, de todos (Cf. Mc., 10,45). Los Santos Padres proclaman constantemente que no está sanado lo que no ha sido asumido por Cristo. Pero tomó la naturaleza humana íntegra, cual se encuentra en nosotros miserables y pobres, a excepción del pecado (Cf. </w:t>
      </w:r>
      <w:proofErr w:type="spellStart"/>
      <w:r w:rsidRPr="00704A01">
        <w:t>Heb</w:t>
      </w:r>
      <w:proofErr w:type="spellEnd"/>
      <w:r w:rsidRPr="00704A01">
        <w:t xml:space="preserve">., 4,15); 9,28). De sí mismo afirmó Cristo, a quien el Padre santificó y envió al mundo (Cf. </w:t>
      </w:r>
      <w:proofErr w:type="spellStart"/>
      <w:r w:rsidRPr="00704A01">
        <w:t>Jn</w:t>
      </w:r>
      <w:proofErr w:type="spellEnd"/>
      <w:r w:rsidRPr="00704A01">
        <w:t>., 10,36): "El Espíritu del Señor está sobre mí, porque me ungió, y me envió a evangelizar a los pobres, a sanar a los contritos de corazón, a predicar a los cautivos la libertad y a los ciegos la recuperación de la vista" (</w:t>
      </w:r>
      <w:proofErr w:type="spellStart"/>
      <w:r w:rsidRPr="00704A01">
        <w:rPr>
          <w:i/>
          <w:iCs/>
        </w:rPr>
        <w:t>Lc</w:t>
      </w:r>
      <w:proofErr w:type="spellEnd"/>
      <w:r w:rsidRPr="00704A01">
        <w:t>., 4,18), y de nuevo: "El Hijo del Hombre ha venido a buscar y a salvar lo que estaba perdido" (</w:t>
      </w:r>
      <w:proofErr w:type="spellStart"/>
      <w:r w:rsidRPr="00704A01">
        <w:rPr>
          <w:i/>
          <w:iCs/>
        </w:rPr>
        <w:t>Lc</w:t>
      </w:r>
      <w:proofErr w:type="spellEnd"/>
      <w:r w:rsidRPr="00704A01">
        <w:t>., 19,10)”.</w:t>
      </w:r>
    </w:p>
  </w:footnote>
  <w:footnote w:id="52">
    <w:p w:rsidR="005810E1" w:rsidRPr="005810E1" w:rsidRDefault="005810E1">
      <w:pPr>
        <w:pStyle w:val="Textonotapie"/>
        <w:rPr>
          <w:lang w:val="es-ES_tradnl"/>
        </w:rPr>
      </w:pPr>
      <w:r>
        <w:rPr>
          <w:rStyle w:val="Refdenotaalpie"/>
        </w:rPr>
        <w:footnoteRef/>
      </w:r>
      <w:r>
        <w:t xml:space="preserve"> </w:t>
      </w:r>
      <w:r>
        <w:rPr>
          <w:lang w:val="es-ES_tradnl"/>
        </w:rPr>
        <w:t xml:space="preserve">B. SESBOÜÉ, </w:t>
      </w:r>
      <w:r w:rsidRPr="00FE1AF4">
        <w:rPr>
          <w:i/>
          <w:lang w:val="es-ES_tradnl"/>
        </w:rPr>
        <w:t>Jesucristo, el único mediador</w:t>
      </w:r>
      <w:r w:rsidR="00FE1AF4" w:rsidRPr="00FE1AF4">
        <w:rPr>
          <w:i/>
          <w:lang w:val="es-ES_tradnl"/>
        </w:rPr>
        <w:t>. Ensayo sobre la redención y la salvación</w:t>
      </w:r>
      <w:r w:rsidR="00FE1AF4">
        <w:rPr>
          <w:lang w:val="es-ES_tradnl"/>
        </w:rPr>
        <w:t>, I, Salamanca: Secretariado Trinitario,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0D"/>
    <w:rsid w:val="00002073"/>
    <w:rsid w:val="00003854"/>
    <w:rsid w:val="0000390E"/>
    <w:rsid w:val="00013FFB"/>
    <w:rsid w:val="000160DF"/>
    <w:rsid w:val="00021143"/>
    <w:rsid w:val="00024580"/>
    <w:rsid w:val="00030A83"/>
    <w:rsid w:val="00034B7B"/>
    <w:rsid w:val="00036411"/>
    <w:rsid w:val="0004054F"/>
    <w:rsid w:val="00042FD6"/>
    <w:rsid w:val="00057278"/>
    <w:rsid w:val="00057CAF"/>
    <w:rsid w:val="000600D1"/>
    <w:rsid w:val="00067235"/>
    <w:rsid w:val="000838F0"/>
    <w:rsid w:val="00090D7B"/>
    <w:rsid w:val="000957CE"/>
    <w:rsid w:val="00095A1B"/>
    <w:rsid w:val="000A62BB"/>
    <w:rsid w:val="000C6E71"/>
    <w:rsid w:val="000D3B08"/>
    <w:rsid w:val="000E12EC"/>
    <w:rsid w:val="000E386A"/>
    <w:rsid w:val="000E52E1"/>
    <w:rsid w:val="00101915"/>
    <w:rsid w:val="0010430F"/>
    <w:rsid w:val="00104E7C"/>
    <w:rsid w:val="00106B7A"/>
    <w:rsid w:val="001114B8"/>
    <w:rsid w:val="00115126"/>
    <w:rsid w:val="001235AA"/>
    <w:rsid w:val="0012457C"/>
    <w:rsid w:val="00124DEE"/>
    <w:rsid w:val="00131014"/>
    <w:rsid w:val="001349B8"/>
    <w:rsid w:val="00137ADE"/>
    <w:rsid w:val="001532B3"/>
    <w:rsid w:val="001578D1"/>
    <w:rsid w:val="00160E38"/>
    <w:rsid w:val="00161E25"/>
    <w:rsid w:val="00163067"/>
    <w:rsid w:val="00164EBA"/>
    <w:rsid w:val="001654B7"/>
    <w:rsid w:val="00166EF0"/>
    <w:rsid w:val="001670C5"/>
    <w:rsid w:val="00174C4E"/>
    <w:rsid w:val="001763D2"/>
    <w:rsid w:val="001772B5"/>
    <w:rsid w:val="00183882"/>
    <w:rsid w:val="00185542"/>
    <w:rsid w:val="00185A33"/>
    <w:rsid w:val="00185AA2"/>
    <w:rsid w:val="001A733E"/>
    <w:rsid w:val="001B21F2"/>
    <w:rsid w:val="001B405C"/>
    <w:rsid w:val="001B54EA"/>
    <w:rsid w:val="001B54F8"/>
    <w:rsid w:val="001C2274"/>
    <w:rsid w:val="001C2900"/>
    <w:rsid w:val="001C4F54"/>
    <w:rsid w:val="001C7E0D"/>
    <w:rsid w:val="001D0A0D"/>
    <w:rsid w:val="001D17CE"/>
    <w:rsid w:val="001D1A00"/>
    <w:rsid w:val="001D40DE"/>
    <w:rsid w:val="001E012E"/>
    <w:rsid w:val="001E43E0"/>
    <w:rsid w:val="001E4C02"/>
    <w:rsid w:val="001E7B6A"/>
    <w:rsid w:val="001F0696"/>
    <w:rsid w:val="001F2632"/>
    <w:rsid w:val="0020630F"/>
    <w:rsid w:val="00214E0A"/>
    <w:rsid w:val="00215609"/>
    <w:rsid w:val="00220A88"/>
    <w:rsid w:val="002230D6"/>
    <w:rsid w:val="0022774F"/>
    <w:rsid w:val="00227D1B"/>
    <w:rsid w:val="00245089"/>
    <w:rsid w:val="00246ADD"/>
    <w:rsid w:val="00253BEE"/>
    <w:rsid w:val="00254A4A"/>
    <w:rsid w:val="00256E1F"/>
    <w:rsid w:val="00264204"/>
    <w:rsid w:val="00272F82"/>
    <w:rsid w:val="00273C89"/>
    <w:rsid w:val="0028598E"/>
    <w:rsid w:val="002911F3"/>
    <w:rsid w:val="00295A50"/>
    <w:rsid w:val="0029622A"/>
    <w:rsid w:val="0029685D"/>
    <w:rsid w:val="002A506A"/>
    <w:rsid w:val="002A5977"/>
    <w:rsid w:val="002B05FD"/>
    <w:rsid w:val="002B3DDD"/>
    <w:rsid w:val="002B5810"/>
    <w:rsid w:val="002B6BCA"/>
    <w:rsid w:val="002C38CE"/>
    <w:rsid w:val="002C7A61"/>
    <w:rsid w:val="002D4C6A"/>
    <w:rsid w:val="002D5B59"/>
    <w:rsid w:val="002D67B6"/>
    <w:rsid w:val="002E610E"/>
    <w:rsid w:val="003006D8"/>
    <w:rsid w:val="00301FD1"/>
    <w:rsid w:val="003063C9"/>
    <w:rsid w:val="00306F1C"/>
    <w:rsid w:val="00307C4F"/>
    <w:rsid w:val="00310137"/>
    <w:rsid w:val="0031134A"/>
    <w:rsid w:val="00312851"/>
    <w:rsid w:val="00316015"/>
    <w:rsid w:val="0032026E"/>
    <w:rsid w:val="0032290B"/>
    <w:rsid w:val="00324966"/>
    <w:rsid w:val="00330AB1"/>
    <w:rsid w:val="00334ADD"/>
    <w:rsid w:val="00335F12"/>
    <w:rsid w:val="00340E00"/>
    <w:rsid w:val="00341902"/>
    <w:rsid w:val="00365067"/>
    <w:rsid w:val="00370B01"/>
    <w:rsid w:val="00371CFE"/>
    <w:rsid w:val="00382AB6"/>
    <w:rsid w:val="00386F98"/>
    <w:rsid w:val="00393169"/>
    <w:rsid w:val="003952A3"/>
    <w:rsid w:val="003A7C24"/>
    <w:rsid w:val="003B40DA"/>
    <w:rsid w:val="003B7813"/>
    <w:rsid w:val="003C1939"/>
    <w:rsid w:val="003C3236"/>
    <w:rsid w:val="003C5BAB"/>
    <w:rsid w:val="003C6FD8"/>
    <w:rsid w:val="003D24C1"/>
    <w:rsid w:val="003D657D"/>
    <w:rsid w:val="003D65D8"/>
    <w:rsid w:val="003E0949"/>
    <w:rsid w:val="003E5749"/>
    <w:rsid w:val="004009BA"/>
    <w:rsid w:val="00405160"/>
    <w:rsid w:val="00411E86"/>
    <w:rsid w:val="004131DA"/>
    <w:rsid w:val="0041505B"/>
    <w:rsid w:val="00416528"/>
    <w:rsid w:val="00416D7E"/>
    <w:rsid w:val="00417597"/>
    <w:rsid w:val="00422C8F"/>
    <w:rsid w:val="00432533"/>
    <w:rsid w:val="00441E9A"/>
    <w:rsid w:val="00443254"/>
    <w:rsid w:val="004462B8"/>
    <w:rsid w:val="004528C4"/>
    <w:rsid w:val="00452BAC"/>
    <w:rsid w:val="0045449A"/>
    <w:rsid w:val="00461E55"/>
    <w:rsid w:val="00473FC9"/>
    <w:rsid w:val="004826E4"/>
    <w:rsid w:val="004837C5"/>
    <w:rsid w:val="004850AA"/>
    <w:rsid w:val="004A1489"/>
    <w:rsid w:val="004A1F8B"/>
    <w:rsid w:val="004A426B"/>
    <w:rsid w:val="004A6CA4"/>
    <w:rsid w:val="004A7DC5"/>
    <w:rsid w:val="004B4D68"/>
    <w:rsid w:val="004B7BBB"/>
    <w:rsid w:val="004C2574"/>
    <w:rsid w:val="004C2632"/>
    <w:rsid w:val="004D2729"/>
    <w:rsid w:val="004D32B4"/>
    <w:rsid w:val="004D3406"/>
    <w:rsid w:val="004D5BA8"/>
    <w:rsid w:val="004D5D7B"/>
    <w:rsid w:val="004E119A"/>
    <w:rsid w:val="004E1668"/>
    <w:rsid w:val="004E4CBC"/>
    <w:rsid w:val="004E721A"/>
    <w:rsid w:val="004E73C7"/>
    <w:rsid w:val="004F3CB9"/>
    <w:rsid w:val="004F5353"/>
    <w:rsid w:val="004F54AD"/>
    <w:rsid w:val="00507CFD"/>
    <w:rsid w:val="0051071E"/>
    <w:rsid w:val="005159D1"/>
    <w:rsid w:val="00520221"/>
    <w:rsid w:val="0052057C"/>
    <w:rsid w:val="00522D22"/>
    <w:rsid w:val="005341B0"/>
    <w:rsid w:val="00535FE5"/>
    <w:rsid w:val="00550E51"/>
    <w:rsid w:val="00552DBC"/>
    <w:rsid w:val="005558AD"/>
    <w:rsid w:val="00556971"/>
    <w:rsid w:val="00556F5F"/>
    <w:rsid w:val="00563A62"/>
    <w:rsid w:val="005659B3"/>
    <w:rsid w:val="00571B8B"/>
    <w:rsid w:val="00577056"/>
    <w:rsid w:val="005810E1"/>
    <w:rsid w:val="00583057"/>
    <w:rsid w:val="00583805"/>
    <w:rsid w:val="00590B74"/>
    <w:rsid w:val="00593A93"/>
    <w:rsid w:val="005958CD"/>
    <w:rsid w:val="005A71D3"/>
    <w:rsid w:val="005B5705"/>
    <w:rsid w:val="005B758A"/>
    <w:rsid w:val="005C3211"/>
    <w:rsid w:val="005D044A"/>
    <w:rsid w:val="005F06A0"/>
    <w:rsid w:val="005F2E17"/>
    <w:rsid w:val="005F433A"/>
    <w:rsid w:val="005F5138"/>
    <w:rsid w:val="005F5CEB"/>
    <w:rsid w:val="0060182C"/>
    <w:rsid w:val="00603F7A"/>
    <w:rsid w:val="0061284B"/>
    <w:rsid w:val="00612966"/>
    <w:rsid w:val="0061600C"/>
    <w:rsid w:val="00616390"/>
    <w:rsid w:val="006240A5"/>
    <w:rsid w:val="0062750D"/>
    <w:rsid w:val="00632DA1"/>
    <w:rsid w:val="00642208"/>
    <w:rsid w:val="00646A3D"/>
    <w:rsid w:val="00647735"/>
    <w:rsid w:val="0065317B"/>
    <w:rsid w:val="0066108C"/>
    <w:rsid w:val="00664548"/>
    <w:rsid w:val="00673843"/>
    <w:rsid w:val="0068072A"/>
    <w:rsid w:val="00685DEC"/>
    <w:rsid w:val="006879A9"/>
    <w:rsid w:val="006905FE"/>
    <w:rsid w:val="00692C17"/>
    <w:rsid w:val="006A03A4"/>
    <w:rsid w:val="006A696D"/>
    <w:rsid w:val="006B47F4"/>
    <w:rsid w:val="006C3F37"/>
    <w:rsid w:val="006C4615"/>
    <w:rsid w:val="006C60ED"/>
    <w:rsid w:val="006D06D3"/>
    <w:rsid w:val="006D0945"/>
    <w:rsid w:val="006D7B0D"/>
    <w:rsid w:val="006E599B"/>
    <w:rsid w:val="006E7947"/>
    <w:rsid w:val="007110A2"/>
    <w:rsid w:val="007210DA"/>
    <w:rsid w:val="00726F81"/>
    <w:rsid w:val="00734B76"/>
    <w:rsid w:val="00743F2E"/>
    <w:rsid w:val="00752873"/>
    <w:rsid w:val="0075292E"/>
    <w:rsid w:val="007537AF"/>
    <w:rsid w:val="00753D16"/>
    <w:rsid w:val="007550EA"/>
    <w:rsid w:val="00756310"/>
    <w:rsid w:val="00757234"/>
    <w:rsid w:val="00764B79"/>
    <w:rsid w:val="00765B99"/>
    <w:rsid w:val="007710B7"/>
    <w:rsid w:val="00771692"/>
    <w:rsid w:val="00776F30"/>
    <w:rsid w:val="00781F7E"/>
    <w:rsid w:val="00782BFC"/>
    <w:rsid w:val="00782F1C"/>
    <w:rsid w:val="00784041"/>
    <w:rsid w:val="00784769"/>
    <w:rsid w:val="0079041A"/>
    <w:rsid w:val="007A5FF3"/>
    <w:rsid w:val="007B4EB1"/>
    <w:rsid w:val="007C2A68"/>
    <w:rsid w:val="007C2B3A"/>
    <w:rsid w:val="007C6427"/>
    <w:rsid w:val="007C67E0"/>
    <w:rsid w:val="007C6C1E"/>
    <w:rsid w:val="007D0E1F"/>
    <w:rsid w:val="007D21DF"/>
    <w:rsid w:val="007D6EF8"/>
    <w:rsid w:val="007E03FB"/>
    <w:rsid w:val="007E26F2"/>
    <w:rsid w:val="007F1513"/>
    <w:rsid w:val="0080645B"/>
    <w:rsid w:val="008119D4"/>
    <w:rsid w:val="0081576B"/>
    <w:rsid w:val="00817E6E"/>
    <w:rsid w:val="008206B3"/>
    <w:rsid w:val="0082494E"/>
    <w:rsid w:val="00825B24"/>
    <w:rsid w:val="00830F99"/>
    <w:rsid w:val="00836DA9"/>
    <w:rsid w:val="00842F44"/>
    <w:rsid w:val="0085278F"/>
    <w:rsid w:val="00856ACC"/>
    <w:rsid w:val="008617F5"/>
    <w:rsid w:val="008657B0"/>
    <w:rsid w:val="00870313"/>
    <w:rsid w:val="00872126"/>
    <w:rsid w:val="008724ED"/>
    <w:rsid w:val="00874C44"/>
    <w:rsid w:val="0087782E"/>
    <w:rsid w:val="00882BAA"/>
    <w:rsid w:val="008853C1"/>
    <w:rsid w:val="00896721"/>
    <w:rsid w:val="008A11DB"/>
    <w:rsid w:val="008A6D21"/>
    <w:rsid w:val="008B39F7"/>
    <w:rsid w:val="008B776B"/>
    <w:rsid w:val="008C796F"/>
    <w:rsid w:val="008D55D2"/>
    <w:rsid w:val="008E0298"/>
    <w:rsid w:val="008E1964"/>
    <w:rsid w:val="008E4AE0"/>
    <w:rsid w:val="008E6772"/>
    <w:rsid w:val="008F4E8F"/>
    <w:rsid w:val="008F5FB0"/>
    <w:rsid w:val="0090286D"/>
    <w:rsid w:val="00903150"/>
    <w:rsid w:val="009053D9"/>
    <w:rsid w:val="009156B6"/>
    <w:rsid w:val="00916624"/>
    <w:rsid w:val="00920DCC"/>
    <w:rsid w:val="00926BC3"/>
    <w:rsid w:val="00943824"/>
    <w:rsid w:val="00952CC1"/>
    <w:rsid w:val="009532F9"/>
    <w:rsid w:val="00953FF6"/>
    <w:rsid w:val="0096322E"/>
    <w:rsid w:val="009632A9"/>
    <w:rsid w:val="00964960"/>
    <w:rsid w:val="00970455"/>
    <w:rsid w:val="00974412"/>
    <w:rsid w:val="00975064"/>
    <w:rsid w:val="00975E8E"/>
    <w:rsid w:val="00981039"/>
    <w:rsid w:val="00983205"/>
    <w:rsid w:val="00985A70"/>
    <w:rsid w:val="009A2582"/>
    <w:rsid w:val="009A385F"/>
    <w:rsid w:val="009A7F46"/>
    <w:rsid w:val="009B029B"/>
    <w:rsid w:val="009B03B9"/>
    <w:rsid w:val="009B1A66"/>
    <w:rsid w:val="009B620A"/>
    <w:rsid w:val="009C14DD"/>
    <w:rsid w:val="009C1D27"/>
    <w:rsid w:val="009C34EB"/>
    <w:rsid w:val="009C522C"/>
    <w:rsid w:val="009C562A"/>
    <w:rsid w:val="009C72D4"/>
    <w:rsid w:val="009D016A"/>
    <w:rsid w:val="009D51AF"/>
    <w:rsid w:val="009E4B19"/>
    <w:rsid w:val="009F41CC"/>
    <w:rsid w:val="009F42DC"/>
    <w:rsid w:val="009F5E6A"/>
    <w:rsid w:val="00A06F3D"/>
    <w:rsid w:val="00A1551E"/>
    <w:rsid w:val="00A171F3"/>
    <w:rsid w:val="00A200FA"/>
    <w:rsid w:val="00A21F2C"/>
    <w:rsid w:val="00A245B8"/>
    <w:rsid w:val="00A36B0C"/>
    <w:rsid w:val="00A37616"/>
    <w:rsid w:val="00A37FB8"/>
    <w:rsid w:val="00A41F6D"/>
    <w:rsid w:val="00A43F2C"/>
    <w:rsid w:val="00A508D5"/>
    <w:rsid w:val="00A516B7"/>
    <w:rsid w:val="00A639BC"/>
    <w:rsid w:val="00A64481"/>
    <w:rsid w:val="00A65157"/>
    <w:rsid w:val="00A72F06"/>
    <w:rsid w:val="00A80651"/>
    <w:rsid w:val="00A84E85"/>
    <w:rsid w:val="00A85F56"/>
    <w:rsid w:val="00A86BCC"/>
    <w:rsid w:val="00A87609"/>
    <w:rsid w:val="00A900E0"/>
    <w:rsid w:val="00A95021"/>
    <w:rsid w:val="00A9751E"/>
    <w:rsid w:val="00AA0E41"/>
    <w:rsid w:val="00AA4F88"/>
    <w:rsid w:val="00AB46B0"/>
    <w:rsid w:val="00AB5692"/>
    <w:rsid w:val="00AB7918"/>
    <w:rsid w:val="00AE2CF4"/>
    <w:rsid w:val="00AE39D9"/>
    <w:rsid w:val="00AE4A68"/>
    <w:rsid w:val="00AF0355"/>
    <w:rsid w:val="00AF4947"/>
    <w:rsid w:val="00AF7948"/>
    <w:rsid w:val="00B10C17"/>
    <w:rsid w:val="00B12FD5"/>
    <w:rsid w:val="00B23266"/>
    <w:rsid w:val="00B24B42"/>
    <w:rsid w:val="00B32173"/>
    <w:rsid w:val="00B327AD"/>
    <w:rsid w:val="00B349CE"/>
    <w:rsid w:val="00B35743"/>
    <w:rsid w:val="00B40806"/>
    <w:rsid w:val="00B42124"/>
    <w:rsid w:val="00B506BA"/>
    <w:rsid w:val="00B5509F"/>
    <w:rsid w:val="00B61C9C"/>
    <w:rsid w:val="00B65D05"/>
    <w:rsid w:val="00B67D2B"/>
    <w:rsid w:val="00B75F15"/>
    <w:rsid w:val="00B77C0B"/>
    <w:rsid w:val="00B823F1"/>
    <w:rsid w:val="00B85904"/>
    <w:rsid w:val="00B87CE1"/>
    <w:rsid w:val="00B91687"/>
    <w:rsid w:val="00BA0231"/>
    <w:rsid w:val="00BB73E6"/>
    <w:rsid w:val="00BC5BCA"/>
    <w:rsid w:val="00BE2415"/>
    <w:rsid w:val="00BE4F6D"/>
    <w:rsid w:val="00BE6356"/>
    <w:rsid w:val="00BF550F"/>
    <w:rsid w:val="00C02849"/>
    <w:rsid w:val="00C02A4D"/>
    <w:rsid w:val="00C11089"/>
    <w:rsid w:val="00C12998"/>
    <w:rsid w:val="00C15A69"/>
    <w:rsid w:val="00C21AF6"/>
    <w:rsid w:val="00C26C6C"/>
    <w:rsid w:val="00C26E0F"/>
    <w:rsid w:val="00C34E3A"/>
    <w:rsid w:val="00C453B6"/>
    <w:rsid w:val="00C5159E"/>
    <w:rsid w:val="00C565A7"/>
    <w:rsid w:val="00C570A7"/>
    <w:rsid w:val="00C577E6"/>
    <w:rsid w:val="00C62068"/>
    <w:rsid w:val="00C625F4"/>
    <w:rsid w:val="00C642E2"/>
    <w:rsid w:val="00C7655C"/>
    <w:rsid w:val="00C82070"/>
    <w:rsid w:val="00C846EC"/>
    <w:rsid w:val="00C86392"/>
    <w:rsid w:val="00C918B0"/>
    <w:rsid w:val="00C95E4D"/>
    <w:rsid w:val="00C9710E"/>
    <w:rsid w:val="00CA071C"/>
    <w:rsid w:val="00CA208E"/>
    <w:rsid w:val="00CA4BD6"/>
    <w:rsid w:val="00CB114E"/>
    <w:rsid w:val="00CC3CB8"/>
    <w:rsid w:val="00CD5EE1"/>
    <w:rsid w:val="00CD681A"/>
    <w:rsid w:val="00CE00C2"/>
    <w:rsid w:val="00CE1EBE"/>
    <w:rsid w:val="00CE4CE7"/>
    <w:rsid w:val="00CF0E45"/>
    <w:rsid w:val="00CF3A6E"/>
    <w:rsid w:val="00CF3C38"/>
    <w:rsid w:val="00CF6600"/>
    <w:rsid w:val="00D057A2"/>
    <w:rsid w:val="00D11A06"/>
    <w:rsid w:val="00D1479B"/>
    <w:rsid w:val="00D22D4B"/>
    <w:rsid w:val="00D2542F"/>
    <w:rsid w:val="00D33741"/>
    <w:rsid w:val="00D34A46"/>
    <w:rsid w:val="00D36F7B"/>
    <w:rsid w:val="00D441C3"/>
    <w:rsid w:val="00D4486D"/>
    <w:rsid w:val="00D6062B"/>
    <w:rsid w:val="00D60B76"/>
    <w:rsid w:val="00D62525"/>
    <w:rsid w:val="00D634DE"/>
    <w:rsid w:val="00D72C7F"/>
    <w:rsid w:val="00D74833"/>
    <w:rsid w:val="00D77E60"/>
    <w:rsid w:val="00D8017F"/>
    <w:rsid w:val="00D80AF8"/>
    <w:rsid w:val="00D83D5F"/>
    <w:rsid w:val="00D937E6"/>
    <w:rsid w:val="00DA3958"/>
    <w:rsid w:val="00DA3BFB"/>
    <w:rsid w:val="00DA5054"/>
    <w:rsid w:val="00DA6EA4"/>
    <w:rsid w:val="00DB3865"/>
    <w:rsid w:val="00DB40A1"/>
    <w:rsid w:val="00DC26C5"/>
    <w:rsid w:val="00DC29FA"/>
    <w:rsid w:val="00DC4589"/>
    <w:rsid w:val="00DD05F3"/>
    <w:rsid w:val="00DD7FF8"/>
    <w:rsid w:val="00DE4615"/>
    <w:rsid w:val="00DE4938"/>
    <w:rsid w:val="00DE518D"/>
    <w:rsid w:val="00DF5934"/>
    <w:rsid w:val="00E00310"/>
    <w:rsid w:val="00E01C19"/>
    <w:rsid w:val="00E026C4"/>
    <w:rsid w:val="00E04034"/>
    <w:rsid w:val="00E049DA"/>
    <w:rsid w:val="00E133C6"/>
    <w:rsid w:val="00E147C5"/>
    <w:rsid w:val="00E16EEC"/>
    <w:rsid w:val="00E17355"/>
    <w:rsid w:val="00E22139"/>
    <w:rsid w:val="00E24273"/>
    <w:rsid w:val="00E24FC1"/>
    <w:rsid w:val="00E26869"/>
    <w:rsid w:val="00E3364C"/>
    <w:rsid w:val="00E340F7"/>
    <w:rsid w:val="00E478BA"/>
    <w:rsid w:val="00E512CB"/>
    <w:rsid w:val="00E565B0"/>
    <w:rsid w:val="00E6108B"/>
    <w:rsid w:val="00E6623F"/>
    <w:rsid w:val="00E67C37"/>
    <w:rsid w:val="00E71757"/>
    <w:rsid w:val="00E718ED"/>
    <w:rsid w:val="00E7611B"/>
    <w:rsid w:val="00E83366"/>
    <w:rsid w:val="00E83FA5"/>
    <w:rsid w:val="00E90A48"/>
    <w:rsid w:val="00E91939"/>
    <w:rsid w:val="00EA2FFF"/>
    <w:rsid w:val="00EB600B"/>
    <w:rsid w:val="00EC1E9F"/>
    <w:rsid w:val="00EC41BD"/>
    <w:rsid w:val="00EC677E"/>
    <w:rsid w:val="00ED0963"/>
    <w:rsid w:val="00ED45EF"/>
    <w:rsid w:val="00EE2122"/>
    <w:rsid w:val="00EF4E3E"/>
    <w:rsid w:val="00F0092A"/>
    <w:rsid w:val="00F07CC0"/>
    <w:rsid w:val="00F20228"/>
    <w:rsid w:val="00F25570"/>
    <w:rsid w:val="00F3115D"/>
    <w:rsid w:val="00F40408"/>
    <w:rsid w:val="00F43611"/>
    <w:rsid w:val="00F4436B"/>
    <w:rsid w:val="00F45229"/>
    <w:rsid w:val="00F51F50"/>
    <w:rsid w:val="00F54EBD"/>
    <w:rsid w:val="00F562EC"/>
    <w:rsid w:val="00F631D4"/>
    <w:rsid w:val="00F67C57"/>
    <w:rsid w:val="00F9368E"/>
    <w:rsid w:val="00FA2B57"/>
    <w:rsid w:val="00FA38D4"/>
    <w:rsid w:val="00FA539A"/>
    <w:rsid w:val="00FB406A"/>
    <w:rsid w:val="00FB5CEE"/>
    <w:rsid w:val="00FC247D"/>
    <w:rsid w:val="00FC5916"/>
    <w:rsid w:val="00FD34F3"/>
    <w:rsid w:val="00FD71D7"/>
    <w:rsid w:val="00FE17DB"/>
    <w:rsid w:val="00FE1AF4"/>
    <w:rsid w:val="00FE27B9"/>
    <w:rsid w:val="00FE6068"/>
    <w:rsid w:val="00FF205D"/>
    <w:rsid w:val="00FF3915"/>
    <w:rsid w:val="00FF480B"/>
    <w:rsid w:val="00FF66D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56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B620A"/>
    <w:pPr>
      <w:suppressAutoHyphens/>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B620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905FE"/>
    <w:rPr>
      <w:vertAlign w:val="superscript"/>
    </w:rPr>
  </w:style>
  <w:style w:type="paragraph" w:styleId="HTMLconformatoprevio">
    <w:name w:val="HTML Preformatted"/>
    <w:basedOn w:val="Normal"/>
    <w:link w:val="HTMLconformatoprevioCar"/>
    <w:uiPriority w:val="99"/>
    <w:unhideWhenUsed/>
    <w:rsid w:val="00FA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A539A"/>
    <w:rPr>
      <w:rFonts w:ascii="Courier New" w:eastAsia="Times New Roman" w:hAnsi="Courier New" w:cs="Courier New"/>
      <w:sz w:val="20"/>
      <w:szCs w:val="20"/>
      <w:lang w:eastAsia="es-ES"/>
    </w:rPr>
  </w:style>
  <w:style w:type="paragraph" w:styleId="Textoindependiente">
    <w:name w:val="Body Text"/>
    <w:basedOn w:val="Normal"/>
    <w:link w:val="TextoindependienteCar"/>
    <w:uiPriority w:val="99"/>
    <w:semiHidden/>
    <w:unhideWhenUsed/>
    <w:rsid w:val="00FA539A"/>
    <w:pPr>
      <w:spacing w:after="120"/>
    </w:pPr>
  </w:style>
  <w:style w:type="character" w:customStyle="1" w:styleId="TextoindependienteCar">
    <w:name w:val="Texto independiente Car"/>
    <w:basedOn w:val="Fuentedeprrafopredeter"/>
    <w:link w:val="Textoindependiente"/>
    <w:uiPriority w:val="99"/>
    <w:semiHidden/>
    <w:rsid w:val="00FA539A"/>
  </w:style>
  <w:style w:type="paragraph" w:styleId="Textoindependienteprimerasangra">
    <w:name w:val="Body Text First Indent"/>
    <w:basedOn w:val="Textoindependiente"/>
    <w:link w:val="TextoindependienteprimerasangraCar"/>
    <w:uiPriority w:val="99"/>
    <w:unhideWhenUsed/>
    <w:rsid w:val="00FA539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A539A"/>
  </w:style>
  <w:style w:type="paragraph" w:customStyle="1" w:styleId="Blo">
    <w:name w:val="Blo"/>
    <w:basedOn w:val="Normal"/>
    <w:rsid w:val="00FA2B57"/>
    <w:pPr>
      <w:overflowPunct w:val="0"/>
      <w:autoSpaceDE w:val="0"/>
      <w:autoSpaceDN w:val="0"/>
      <w:adjustRightInd w:val="0"/>
      <w:spacing w:before="120" w:after="0" w:line="360" w:lineRule="atLeast"/>
      <w:ind w:firstLine="580"/>
      <w:jc w:val="both"/>
    </w:pPr>
    <w:rPr>
      <w:rFonts w:ascii="Palatino"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FA2B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B57"/>
  </w:style>
  <w:style w:type="paragraph" w:styleId="Piedepgina">
    <w:name w:val="footer"/>
    <w:basedOn w:val="Normal"/>
    <w:link w:val="PiedepginaCar"/>
    <w:uiPriority w:val="99"/>
    <w:unhideWhenUsed/>
    <w:rsid w:val="00FA2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B57"/>
  </w:style>
  <w:style w:type="character" w:customStyle="1" w:styleId="Ttulo2Car">
    <w:name w:val="Título 2 Car"/>
    <w:basedOn w:val="Fuentedeprrafopredeter"/>
    <w:link w:val="Ttulo2"/>
    <w:uiPriority w:val="9"/>
    <w:rsid w:val="005569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56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B620A"/>
    <w:pPr>
      <w:suppressAutoHyphens/>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B620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905FE"/>
    <w:rPr>
      <w:vertAlign w:val="superscript"/>
    </w:rPr>
  </w:style>
  <w:style w:type="paragraph" w:styleId="HTMLconformatoprevio">
    <w:name w:val="HTML Preformatted"/>
    <w:basedOn w:val="Normal"/>
    <w:link w:val="HTMLconformatoprevioCar"/>
    <w:uiPriority w:val="99"/>
    <w:unhideWhenUsed/>
    <w:rsid w:val="00FA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A539A"/>
    <w:rPr>
      <w:rFonts w:ascii="Courier New" w:eastAsia="Times New Roman" w:hAnsi="Courier New" w:cs="Courier New"/>
      <w:sz w:val="20"/>
      <w:szCs w:val="20"/>
      <w:lang w:eastAsia="es-ES"/>
    </w:rPr>
  </w:style>
  <w:style w:type="paragraph" w:styleId="Textoindependiente">
    <w:name w:val="Body Text"/>
    <w:basedOn w:val="Normal"/>
    <w:link w:val="TextoindependienteCar"/>
    <w:uiPriority w:val="99"/>
    <w:semiHidden/>
    <w:unhideWhenUsed/>
    <w:rsid w:val="00FA539A"/>
    <w:pPr>
      <w:spacing w:after="120"/>
    </w:pPr>
  </w:style>
  <w:style w:type="character" w:customStyle="1" w:styleId="TextoindependienteCar">
    <w:name w:val="Texto independiente Car"/>
    <w:basedOn w:val="Fuentedeprrafopredeter"/>
    <w:link w:val="Textoindependiente"/>
    <w:uiPriority w:val="99"/>
    <w:semiHidden/>
    <w:rsid w:val="00FA539A"/>
  </w:style>
  <w:style w:type="paragraph" w:styleId="Textoindependienteprimerasangra">
    <w:name w:val="Body Text First Indent"/>
    <w:basedOn w:val="Textoindependiente"/>
    <w:link w:val="TextoindependienteprimerasangraCar"/>
    <w:uiPriority w:val="99"/>
    <w:unhideWhenUsed/>
    <w:rsid w:val="00FA539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A539A"/>
  </w:style>
  <w:style w:type="paragraph" w:customStyle="1" w:styleId="Blo">
    <w:name w:val="Blo"/>
    <w:basedOn w:val="Normal"/>
    <w:rsid w:val="00FA2B57"/>
    <w:pPr>
      <w:overflowPunct w:val="0"/>
      <w:autoSpaceDE w:val="0"/>
      <w:autoSpaceDN w:val="0"/>
      <w:adjustRightInd w:val="0"/>
      <w:spacing w:before="120" w:after="0" w:line="360" w:lineRule="atLeast"/>
      <w:ind w:firstLine="580"/>
      <w:jc w:val="both"/>
    </w:pPr>
    <w:rPr>
      <w:rFonts w:ascii="Palatino"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FA2B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B57"/>
  </w:style>
  <w:style w:type="paragraph" w:styleId="Piedepgina">
    <w:name w:val="footer"/>
    <w:basedOn w:val="Normal"/>
    <w:link w:val="PiedepginaCar"/>
    <w:uiPriority w:val="99"/>
    <w:unhideWhenUsed/>
    <w:rsid w:val="00FA2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B57"/>
  </w:style>
  <w:style w:type="character" w:customStyle="1" w:styleId="Ttulo2Car">
    <w:name w:val="Título 2 Car"/>
    <w:basedOn w:val="Fuentedeprrafopredeter"/>
    <w:link w:val="Ttulo2"/>
    <w:uiPriority w:val="9"/>
    <w:rsid w:val="005569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4B70-7E99-4196-864E-E18E65C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6911</Words>
  <Characters>38012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14</cp:revision>
  <cp:lastPrinted>2017-03-03T18:12:00Z</cp:lastPrinted>
  <dcterms:created xsi:type="dcterms:W3CDTF">2017-03-16T16:15:00Z</dcterms:created>
  <dcterms:modified xsi:type="dcterms:W3CDTF">2017-05-02T11:49:00Z</dcterms:modified>
</cp:coreProperties>
</file>